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4A0" w:firstRow="1" w:lastRow="0" w:firstColumn="1" w:lastColumn="0" w:noHBand="0" w:noVBand="1"/>
      </w:tblPr>
      <w:tblGrid>
        <w:gridCol w:w="1719"/>
        <w:gridCol w:w="7796"/>
      </w:tblGrid>
      <w:tr w:rsidR="000D2E7E" w:rsidRPr="00634806" w:rsidTr="007F6128">
        <w:tc>
          <w:tcPr>
            <w:tcW w:w="1719" w:type="dxa"/>
            <w:shd w:val="clear" w:color="auto" w:fill="auto"/>
          </w:tcPr>
          <w:p w:rsidR="000D2E7E" w:rsidRPr="0007263F" w:rsidRDefault="004D23D3" w:rsidP="007F6128">
            <w:pPr>
              <w:rPr>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796" w:type="dxa"/>
            <w:shd w:val="clear" w:color="auto" w:fill="auto"/>
          </w:tcPr>
          <w:p w:rsidR="000D2E7E" w:rsidRPr="00143923" w:rsidRDefault="000D2E7E" w:rsidP="007F6128">
            <w:pPr>
              <w:jc w:val="center"/>
              <w:rPr>
                <w:b/>
                <w:szCs w:val="24"/>
                <w:lang w:val="en-US"/>
              </w:rPr>
            </w:pPr>
          </w:p>
          <w:p w:rsidR="000D2E7E" w:rsidRPr="000D2E7E" w:rsidRDefault="004D23D3" w:rsidP="007F6128">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0D2E7E" w:rsidRPr="000D2E7E">
              <w:rPr>
                <w:rFonts w:ascii="Times New Roman" w:hAnsi="Times New Roman" w:cs="Times New Roman"/>
                <w:b/>
                <w:szCs w:val="24"/>
              </w:rPr>
              <w:t>втономная некоммерческая образовательная организация</w:t>
            </w:r>
          </w:p>
          <w:p w:rsidR="000D2E7E" w:rsidRPr="000D2E7E" w:rsidRDefault="000D2E7E" w:rsidP="007F6128">
            <w:pPr>
              <w:spacing w:line="360" w:lineRule="auto"/>
              <w:contextualSpacing/>
              <w:jc w:val="center"/>
              <w:rPr>
                <w:rFonts w:ascii="Times New Roman" w:hAnsi="Times New Roman" w:cs="Times New Roman"/>
                <w:b/>
                <w:szCs w:val="24"/>
              </w:rPr>
            </w:pPr>
            <w:r w:rsidRPr="000D2E7E">
              <w:rPr>
                <w:rFonts w:ascii="Times New Roman" w:hAnsi="Times New Roman" w:cs="Times New Roman"/>
                <w:b/>
                <w:szCs w:val="24"/>
              </w:rPr>
              <w:t>высшего образования Центросоюза Российской Федерации</w:t>
            </w:r>
          </w:p>
          <w:p w:rsidR="000D2E7E" w:rsidRPr="00143923" w:rsidRDefault="000D2E7E" w:rsidP="007F6128">
            <w:pPr>
              <w:spacing w:line="360" w:lineRule="auto"/>
              <w:contextualSpacing/>
              <w:jc w:val="center"/>
              <w:rPr>
                <w:szCs w:val="28"/>
              </w:rPr>
            </w:pPr>
            <w:r w:rsidRPr="000D2E7E">
              <w:rPr>
                <w:rFonts w:ascii="Times New Roman" w:hAnsi="Times New Roman" w:cs="Times New Roman"/>
                <w:b/>
                <w:szCs w:val="28"/>
              </w:rPr>
              <w:t>«Сибирский университет потребительской кооперации»</w:t>
            </w:r>
          </w:p>
        </w:tc>
      </w:tr>
    </w:tbl>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ind w:left="40"/>
        <w:contextualSpacing/>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Методические указания к выполнению </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r w:rsidRPr="000D2E7E">
        <w:rPr>
          <w:rFonts w:ascii="Times New Roman" w:eastAsia="Times New Roman" w:hAnsi="Times New Roman" w:cs="Times New Roman"/>
          <w:sz w:val="28"/>
          <w:szCs w:val="28"/>
          <w:lang w:eastAsia="ru-RU"/>
        </w:rPr>
        <w:t>курсовой работы по дисциплине:</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7F6128" w:rsidRPr="000A2320" w:rsidRDefault="007F6128" w:rsidP="007F6128">
      <w:pPr>
        <w:spacing w:after="0" w:line="240" w:lineRule="auto"/>
        <w:jc w:val="center"/>
        <w:rPr>
          <w:rFonts w:ascii="Times New Roman" w:hAnsi="Times New Roman" w:cs="Times New Roman"/>
          <w:b/>
          <w:bCs/>
          <w:i/>
          <w:sz w:val="28"/>
          <w:szCs w:val="28"/>
        </w:rPr>
      </w:pPr>
      <w:r w:rsidRPr="000A2320">
        <w:rPr>
          <w:rFonts w:ascii="Times New Roman" w:hAnsi="Times New Roman" w:cs="Times New Roman"/>
          <w:b/>
          <w:bCs/>
          <w:sz w:val="28"/>
          <w:szCs w:val="28"/>
        </w:rPr>
        <w:t xml:space="preserve">АКТУАЛЬНЫЕ ПРОБЛЕМЫ </w:t>
      </w:r>
      <w:r w:rsidR="00C55C04" w:rsidRPr="000A2320">
        <w:rPr>
          <w:rFonts w:ascii="Times New Roman" w:hAnsi="Times New Roman" w:cs="Times New Roman"/>
          <w:b/>
          <w:bCs/>
          <w:sz w:val="28"/>
          <w:szCs w:val="28"/>
        </w:rPr>
        <w:t>УГОЛОВНО-ПРОЦЕССУАЛЬНОГО ПРАВА</w:t>
      </w:r>
    </w:p>
    <w:p w:rsidR="000A2320" w:rsidRDefault="000A2320" w:rsidP="007F6128">
      <w:pPr>
        <w:spacing w:after="0" w:line="240" w:lineRule="auto"/>
        <w:jc w:val="center"/>
        <w:rPr>
          <w:rFonts w:ascii="Times New Roman" w:hAnsi="Times New Roman" w:cs="Times New Roman"/>
          <w:color w:val="000000"/>
          <w:sz w:val="28"/>
          <w:szCs w:val="28"/>
        </w:rPr>
      </w:pPr>
    </w:p>
    <w:p w:rsidR="007F6128" w:rsidRPr="00E765AE" w:rsidRDefault="007F6128" w:rsidP="007F6128">
      <w:pPr>
        <w:spacing w:after="0" w:line="240" w:lineRule="auto"/>
        <w:jc w:val="center"/>
        <w:rPr>
          <w:rFonts w:ascii="Times New Roman" w:hAnsi="Times New Roman" w:cs="Times New Roman"/>
          <w:color w:val="000000"/>
          <w:sz w:val="28"/>
          <w:szCs w:val="28"/>
        </w:rPr>
      </w:pPr>
      <w:r w:rsidRPr="00E765AE">
        <w:rPr>
          <w:rFonts w:ascii="Times New Roman" w:hAnsi="Times New Roman" w:cs="Times New Roman"/>
          <w:color w:val="000000"/>
          <w:sz w:val="28"/>
          <w:szCs w:val="28"/>
        </w:rPr>
        <w:t xml:space="preserve">для обучающихся </w:t>
      </w:r>
    </w:p>
    <w:p w:rsidR="007F6128" w:rsidRPr="00E765AE" w:rsidRDefault="007F6128" w:rsidP="007F6128">
      <w:pPr>
        <w:spacing w:after="0" w:line="240" w:lineRule="auto"/>
        <w:jc w:val="center"/>
        <w:rPr>
          <w:rFonts w:ascii="Times New Roman" w:hAnsi="Times New Roman" w:cs="Times New Roman"/>
          <w:sz w:val="28"/>
          <w:szCs w:val="28"/>
        </w:rPr>
      </w:pPr>
      <w:r w:rsidRPr="00E765AE">
        <w:rPr>
          <w:rFonts w:ascii="Times New Roman" w:hAnsi="Times New Roman" w:cs="Times New Roman"/>
          <w:color w:val="000000"/>
          <w:sz w:val="28"/>
          <w:szCs w:val="28"/>
        </w:rPr>
        <w:t xml:space="preserve">направления подготовки </w:t>
      </w:r>
      <w:r w:rsidRPr="00E765AE">
        <w:rPr>
          <w:rFonts w:ascii="Times New Roman" w:hAnsi="Times New Roman" w:cs="Times New Roman"/>
          <w:sz w:val="28"/>
          <w:szCs w:val="28"/>
        </w:rPr>
        <w:t>40.04.01 Юриспруденция</w:t>
      </w:r>
      <w:r w:rsidRPr="00E765AE">
        <w:rPr>
          <w:rFonts w:ascii="Times New Roman" w:hAnsi="Times New Roman" w:cs="Times New Roman"/>
          <w:sz w:val="28"/>
          <w:szCs w:val="28"/>
        </w:rPr>
        <w:cr/>
      </w:r>
      <w:r w:rsidR="000A2320">
        <w:rPr>
          <w:rFonts w:ascii="Times New Roman" w:hAnsi="Times New Roman" w:cs="Times New Roman"/>
          <w:sz w:val="28"/>
          <w:szCs w:val="28"/>
        </w:rPr>
        <w:t>направленность (</w:t>
      </w:r>
      <w:r w:rsidRPr="00E765AE">
        <w:rPr>
          <w:rFonts w:ascii="Times New Roman" w:hAnsi="Times New Roman" w:cs="Times New Roman"/>
          <w:sz w:val="28"/>
          <w:szCs w:val="28"/>
        </w:rPr>
        <w:t>профиль</w:t>
      </w:r>
      <w:r w:rsidR="000A2320">
        <w:rPr>
          <w:rFonts w:ascii="Times New Roman" w:hAnsi="Times New Roman" w:cs="Times New Roman"/>
          <w:sz w:val="28"/>
          <w:szCs w:val="28"/>
        </w:rPr>
        <w:t>)</w:t>
      </w:r>
      <w:r w:rsidRPr="00E765AE">
        <w:rPr>
          <w:rFonts w:ascii="Times New Roman" w:hAnsi="Times New Roman" w:cs="Times New Roman"/>
          <w:sz w:val="28"/>
          <w:szCs w:val="28"/>
        </w:rPr>
        <w:t xml:space="preserve">: Уголовное право и </w:t>
      </w:r>
      <w:r w:rsidR="000A2320">
        <w:rPr>
          <w:rFonts w:ascii="Times New Roman" w:hAnsi="Times New Roman" w:cs="Times New Roman"/>
          <w:sz w:val="28"/>
          <w:szCs w:val="28"/>
        </w:rPr>
        <w:br/>
      </w:r>
      <w:r w:rsidRPr="00E765AE">
        <w:rPr>
          <w:rFonts w:ascii="Times New Roman" w:hAnsi="Times New Roman" w:cs="Times New Roman"/>
          <w:sz w:val="28"/>
          <w:szCs w:val="28"/>
        </w:rPr>
        <w:t>уголовное судопроизводство</w:t>
      </w: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A2320" w:rsidRDefault="000A2320"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7023E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7023EE">
        <w:rPr>
          <w:rFonts w:ascii="Times New Roman" w:eastAsia="Times New Roman" w:hAnsi="Times New Roman" w:cs="Times New Roman"/>
          <w:sz w:val="28"/>
          <w:szCs w:val="28"/>
          <w:lang w:eastAsia="ru-RU"/>
        </w:rPr>
        <w:t>Год начала подготовки: 202</w:t>
      </w:r>
      <w:r>
        <w:rPr>
          <w:rFonts w:ascii="Times New Roman" w:eastAsia="Times New Roman" w:hAnsi="Times New Roman" w:cs="Times New Roman"/>
          <w:sz w:val="28"/>
          <w:szCs w:val="28"/>
          <w:lang w:eastAsia="ru-RU"/>
        </w:rPr>
        <w:t>4</w:t>
      </w:r>
      <w:bookmarkStart w:id="0" w:name="_GoBack"/>
      <w:bookmarkEnd w:id="0"/>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D33893"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val="en-US" w:eastAsia="ru-RU"/>
        </w:rPr>
      </w:pPr>
      <w:r w:rsidRPr="000D2E7E">
        <w:rPr>
          <w:rFonts w:ascii="Times New Roman" w:eastAsia="Times New Roman" w:hAnsi="Times New Roman" w:cs="Times New Roman"/>
          <w:sz w:val="28"/>
          <w:szCs w:val="28"/>
          <w:lang w:eastAsia="ru-RU"/>
        </w:rPr>
        <w:t xml:space="preserve">Новосибирск  </w:t>
      </w:r>
      <w:r w:rsidRPr="000D2E7E">
        <w:rPr>
          <w:rFonts w:ascii="Times New Roman" w:eastAsia="Times New Roman" w:hAnsi="Times New Roman" w:cs="Times New Roman"/>
          <w:sz w:val="28"/>
          <w:szCs w:val="28"/>
          <w:lang w:eastAsia="ru-RU"/>
        </w:rPr>
        <w:br/>
        <w:t>202</w:t>
      </w:r>
      <w:r w:rsidR="00D33893">
        <w:rPr>
          <w:rFonts w:ascii="Times New Roman" w:eastAsia="Times New Roman" w:hAnsi="Times New Roman" w:cs="Times New Roman"/>
          <w:sz w:val="28"/>
          <w:szCs w:val="28"/>
          <w:lang w:val="en-US" w:eastAsia="ru-RU"/>
        </w:rPr>
        <w:t>5</w:t>
      </w:r>
    </w:p>
    <w:p w:rsidR="000D2E7E" w:rsidRPr="00D33893" w:rsidRDefault="000D2E7E" w:rsidP="007F6128">
      <w:pPr>
        <w:keepNext/>
        <w:widowControl w:val="0"/>
        <w:overflowPunct w:val="0"/>
        <w:autoSpaceDE w:val="0"/>
        <w:autoSpaceDN w:val="0"/>
        <w:adjustRightInd w:val="0"/>
        <w:spacing w:after="0" w:line="240" w:lineRule="auto"/>
        <w:ind w:firstLine="567"/>
        <w:jc w:val="both"/>
        <w:textAlignment w:val="baseline"/>
        <w:outlineLvl w:val="3"/>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br w:type="page"/>
      </w:r>
      <w:r w:rsidRPr="000D2E7E">
        <w:rPr>
          <w:rFonts w:ascii="Times New Roman" w:eastAsia="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00C55C04">
        <w:rPr>
          <w:rFonts w:ascii="Times New Roman" w:eastAsia="Times New Roman" w:hAnsi="Times New Roman" w:cs="Times New Roman"/>
          <w:spacing w:val="4"/>
          <w:sz w:val="28"/>
          <w:szCs w:val="28"/>
          <w:lang w:eastAsia="ru-RU"/>
        </w:rPr>
        <w:t>А</w:t>
      </w:r>
      <w:r w:rsidR="00C55C04" w:rsidRPr="00C55C04">
        <w:rPr>
          <w:rFonts w:ascii="Times New Roman" w:eastAsia="Times New Roman" w:hAnsi="Times New Roman" w:cs="Times New Roman"/>
          <w:spacing w:val="4"/>
          <w:sz w:val="28"/>
          <w:szCs w:val="28"/>
          <w:lang w:eastAsia="ru-RU"/>
        </w:rPr>
        <w:t>ктуальные проблемы уголовно-процессуального права</w:t>
      </w:r>
      <w:r w:rsidRPr="000D2E7E">
        <w:rPr>
          <w:rFonts w:ascii="Times New Roman" w:eastAsia="Times New Roman" w:hAnsi="Times New Roman" w:cs="Times New Roman"/>
          <w:spacing w:val="4"/>
          <w:sz w:val="28"/>
          <w:szCs w:val="28"/>
          <w:lang w:eastAsia="ru-RU"/>
        </w:rPr>
        <w:t xml:space="preserve">» для обучающихся направления подготовки </w:t>
      </w:r>
      <w:r w:rsidR="007F6128" w:rsidRPr="007F6128">
        <w:rPr>
          <w:rFonts w:ascii="Times New Roman" w:eastAsia="Times New Roman" w:hAnsi="Times New Roman" w:cs="Times New Roman"/>
          <w:spacing w:val="4"/>
          <w:sz w:val="28"/>
          <w:szCs w:val="28"/>
          <w:lang w:eastAsia="ru-RU"/>
        </w:rPr>
        <w:t>40.0</w:t>
      </w:r>
      <w:r w:rsidR="00C55C04">
        <w:rPr>
          <w:rFonts w:ascii="Times New Roman" w:eastAsia="Times New Roman" w:hAnsi="Times New Roman" w:cs="Times New Roman"/>
          <w:spacing w:val="4"/>
          <w:sz w:val="28"/>
          <w:szCs w:val="28"/>
          <w:lang w:eastAsia="ru-RU"/>
        </w:rPr>
        <w:t>4.01 Юриспруденция /</w:t>
      </w:r>
      <w:proofErr w:type="gramStart"/>
      <w:r w:rsidR="00C55C04">
        <w:rPr>
          <w:rFonts w:ascii="Times New Roman" w:eastAsia="Times New Roman" w:hAnsi="Times New Roman" w:cs="Times New Roman"/>
          <w:spacing w:val="4"/>
          <w:sz w:val="28"/>
          <w:szCs w:val="28"/>
          <w:lang w:eastAsia="ru-RU"/>
        </w:rPr>
        <w:t xml:space="preserve">[ </w:t>
      </w:r>
      <w:proofErr w:type="gramEnd"/>
      <w:r w:rsidR="00C55C04">
        <w:rPr>
          <w:rFonts w:ascii="Times New Roman" w:eastAsia="Times New Roman" w:hAnsi="Times New Roman" w:cs="Times New Roman"/>
          <w:spacing w:val="4"/>
          <w:sz w:val="28"/>
          <w:szCs w:val="28"/>
          <w:lang w:eastAsia="ru-RU"/>
        </w:rPr>
        <w:t xml:space="preserve">сост. </w:t>
      </w:r>
      <w:r w:rsidR="000A2320" w:rsidRPr="000A2320">
        <w:rPr>
          <w:rFonts w:ascii="Times New Roman" w:hAnsi="Times New Roman" w:cs="Times New Roman"/>
          <w:color w:val="000000"/>
          <w:sz w:val="28"/>
        </w:rPr>
        <w:t>Н. Ю. Лебедев, д-р юрид. наук, профессор</w:t>
      </w:r>
      <w:r w:rsidR="007F6128" w:rsidRPr="007F6128">
        <w:rPr>
          <w:rFonts w:ascii="Times New Roman" w:eastAsia="Times New Roman" w:hAnsi="Times New Roman" w:cs="Times New Roman"/>
          <w:spacing w:val="4"/>
          <w:sz w:val="28"/>
          <w:szCs w:val="28"/>
          <w:lang w:eastAsia="ru-RU"/>
        </w:rPr>
        <w:t>]; АНОО ВО Центросоюза СибУПК. Новосибирск, 202</w:t>
      </w:r>
      <w:r w:rsidR="00D33893" w:rsidRPr="00D33893">
        <w:rPr>
          <w:rFonts w:ascii="Times New Roman" w:eastAsia="Times New Roman" w:hAnsi="Times New Roman" w:cs="Times New Roman"/>
          <w:spacing w:val="4"/>
          <w:sz w:val="28"/>
          <w:szCs w:val="28"/>
          <w:lang w:eastAsia="ru-RU"/>
        </w:rPr>
        <w:t>5</w:t>
      </w: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000" w:firstRow="0" w:lastRow="0" w:firstColumn="0" w:lastColumn="0" w:noHBand="0" w:noVBand="0"/>
      </w:tblPr>
      <w:tblGrid>
        <w:gridCol w:w="2122"/>
        <w:gridCol w:w="1346"/>
        <w:gridCol w:w="3154"/>
        <w:gridCol w:w="2458"/>
        <w:gridCol w:w="418"/>
      </w:tblGrid>
      <w:tr w:rsidR="000A2320" w:rsidTr="000A2320">
        <w:trPr>
          <w:trHeight w:val="425"/>
        </w:trPr>
        <w:tc>
          <w:tcPr>
            <w:tcW w:w="2125" w:type="dxa"/>
          </w:tcPr>
          <w:tbl>
            <w:tblPr>
              <w:tblW w:w="0" w:type="auto"/>
              <w:tblCellMar>
                <w:left w:w="0" w:type="dxa"/>
                <w:right w:w="0" w:type="dxa"/>
              </w:tblCellMar>
              <w:tblLook w:val="0000" w:firstRow="0" w:lastRow="0" w:firstColumn="0" w:lastColumn="0" w:noHBand="0" w:noVBand="0"/>
            </w:tblPr>
            <w:tblGrid>
              <w:gridCol w:w="2122"/>
            </w:tblGrid>
            <w:tr w:rsidR="000A2320" w:rsidRPr="000A2320" w:rsidTr="000A2320">
              <w:trPr>
                <w:trHeight w:val="345"/>
              </w:trPr>
              <w:tc>
                <w:tcPr>
                  <w:tcW w:w="2125" w:type="dxa"/>
                  <w:tcMar>
                    <w:top w:w="40" w:type="dxa"/>
                    <w:left w:w="40" w:type="dxa"/>
                    <w:bottom w:w="40" w:type="dxa"/>
                    <w:right w:w="40" w:type="dxa"/>
                  </w:tcMar>
                </w:tcPr>
                <w:p w:rsidR="000A2320" w:rsidRPr="000A2320" w:rsidRDefault="000A2320" w:rsidP="000A2320">
                  <w:pPr>
                    <w:spacing w:after="0" w:line="240" w:lineRule="auto"/>
                    <w:contextualSpacing/>
                    <w:rPr>
                      <w:rFonts w:ascii="Times New Roman" w:hAnsi="Times New Roman" w:cs="Times New Roman"/>
                      <w:bCs/>
                    </w:rPr>
                  </w:pPr>
                  <w:r w:rsidRPr="000A2320">
                    <w:rPr>
                      <w:rFonts w:ascii="Times New Roman" w:hAnsi="Times New Roman" w:cs="Times New Roman"/>
                      <w:bCs/>
                      <w:color w:val="000000"/>
                      <w:sz w:val="28"/>
                    </w:rPr>
                    <w:t>РЕЦЕНЗЕНТЫ</w:t>
                  </w:r>
                </w:p>
              </w:tc>
            </w:tr>
          </w:tbl>
          <w:p w:rsidR="000A2320" w:rsidRPr="000A2320" w:rsidRDefault="000A2320" w:rsidP="000A2320">
            <w:pPr>
              <w:spacing w:after="0" w:line="240" w:lineRule="auto"/>
              <w:contextualSpacing/>
              <w:rPr>
                <w:rFonts w:ascii="Times New Roman" w:hAnsi="Times New Roman" w:cs="Times New Roman"/>
                <w:bCs/>
              </w:rPr>
            </w:pPr>
          </w:p>
        </w:tc>
        <w:tc>
          <w:tcPr>
            <w:tcW w:w="1370" w:type="dxa"/>
          </w:tcPr>
          <w:p w:rsidR="000A2320" w:rsidRPr="000A2320" w:rsidRDefault="000A2320" w:rsidP="000A2320">
            <w:pPr>
              <w:pStyle w:val="EmptyLayoutCell"/>
              <w:contextualSpacing/>
              <w:rPr>
                <w:bCs/>
              </w:rPr>
            </w:pPr>
          </w:p>
        </w:tc>
        <w:tc>
          <w:tcPr>
            <w:tcW w:w="3212" w:type="dxa"/>
          </w:tcPr>
          <w:p w:rsidR="000A2320" w:rsidRPr="000A2320" w:rsidRDefault="000A2320" w:rsidP="000A2320">
            <w:pPr>
              <w:pStyle w:val="EmptyLayoutCell"/>
              <w:contextualSpacing/>
              <w:rPr>
                <w:bCs/>
              </w:rPr>
            </w:pPr>
          </w:p>
        </w:tc>
        <w:tc>
          <w:tcPr>
            <w:tcW w:w="2503" w:type="dxa"/>
          </w:tcPr>
          <w:p w:rsidR="000A2320" w:rsidRPr="000A2320" w:rsidRDefault="000A2320" w:rsidP="000A2320">
            <w:pPr>
              <w:pStyle w:val="EmptyLayoutCell"/>
              <w:contextualSpacing/>
              <w:rPr>
                <w:bCs/>
              </w:rPr>
            </w:pPr>
          </w:p>
        </w:tc>
        <w:tc>
          <w:tcPr>
            <w:tcW w:w="425" w:type="dxa"/>
          </w:tcPr>
          <w:p w:rsidR="000A2320" w:rsidRPr="000A2320" w:rsidRDefault="000A2320" w:rsidP="000A2320">
            <w:pPr>
              <w:pStyle w:val="EmptyLayoutCell"/>
              <w:contextualSpacing/>
              <w:rPr>
                <w:bCs/>
              </w:rPr>
            </w:pPr>
          </w:p>
        </w:tc>
      </w:tr>
      <w:tr w:rsidR="000A2320" w:rsidRPr="00054CEE" w:rsidTr="000A2320">
        <w:trPr>
          <w:trHeight w:val="425"/>
        </w:trPr>
        <w:tc>
          <w:tcPr>
            <w:tcW w:w="9635" w:type="dxa"/>
            <w:gridSpan w:val="5"/>
          </w:tcPr>
          <w:tbl>
            <w:tblPr>
              <w:tblW w:w="0" w:type="auto"/>
              <w:tblCellMar>
                <w:left w:w="0" w:type="dxa"/>
                <w:right w:w="0" w:type="dxa"/>
              </w:tblCellMar>
              <w:tblLook w:val="0000" w:firstRow="0" w:lastRow="0" w:firstColumn="0" w:lastColumn="0" w:noHBand="0" w:noVBand="0"/>
            </w:tblPr>
            <w:tblGrid>
              <w:gridCol w:w="9498"/>
            </w:tblGrid>
            <w:tr w:rsidR="000A2320" w:rsidRPr="00A0794D" w:rsidTr="000A2320">
              <w:trPr>
                <w:trHeight w:val="345"/>
              </w:trPr>
              <w:tc>
                <w:tcPr>
                  <w:tcW w:w="9637" w:type="dxa"/>
                  <w:tcMar>
                    <w:top w:w="40" w:type="dxa"/>
                    <w:left w:w="40" w:type="dxa"/>
                    <w:bottom w:w="40" w:type="dxa"/>
                    <w:right w:w="40" w:type="dxa"/>
                  </w:tcMar>
                </w:tcPr>
                <w:p w:rsidR="000A2320" w:rsidRPr="00A0794D" w:rsidRDefault="000A2320" w:rsidP="000A2320">
                  <w:pPr>
                    <w:spacing w:after="0" w:line="240" w:lineRule="auto"/>
                    <w:ind w:firstLine="709"/>
                    <w:contextualSpacing/>
                    <w:rPr>
                      <w:rFonts w:ascii="Times New Roman" w:hAnsi="Times New Roman" w:cs="Times New Roman"/>
                      <w:bCs/>
                    </w:rPr>
                  </w:pPr>
                  <w:r w:rsidRPr="00A0794D">
                    <w:rPr>
                      <w:rFonts w:ascii="Times New Roman" w:hAnsi="Times New Roman" w:cs="Times New Roman"/>
                      <w:bCs/>
                      <w:color w:val="000000"/>
                      <w:sz w:val="28"/>
                    </w:rPr>
                    <w:t>С.И. Давыдов,  д-р</w:t>
                  </w:r>
                  <w:proofErr w:type="gramStart"/>
                  <w:r w:rsidRPr="00A0794D">
                    <w:rPr>
                      <w:rFonts w:ascii="Times New Roman" w:hAnsi="Times New Roman" w:cs="Times New Roman"/>
                      <w:bCs/>
                      <w:color w:val="000000"/>
                      <w:sz w:val="28"/>
                    </w:rPr>
                    <w:t>.</w:t>
                  </w:r>
                  <w:proofErr w:type="gramEnd"/>
                  <w:r w:rsidRPr="00A0794D">
                    <w:rPr>
                      <w:rFonts w:ascii="Times New Roman" w:hAnsi="Times New Roman" w:cs="Times New Roman"/>
                      <w:bCs/>
                      <w:color w:val="000000"/>
                      <w:sz w:val="28"/>
                    </w:rPr>
                    <w:t xml:space="preserve"> </w:t>
                  </w:r>
                  <w:proofErr w:type="gramStart"/>
                  <w:r w:rsidRPr="00A0794D">
                    <w:rPr>
                      <w:rFonts w:ascii="Times New Roman" w:hAnsi="Times New Roman" w:cs="Times New Roman"/>
                      <w:bCs/>
                      <w:color w:val="000000"/>
                      <w:sz w:val="28"/>
                    </w:rPr>
                    <w:t>ю</w:t>
                  </w:r>
                  <w:proofErr w:type="gramEnd"/>
                  <w:r w:rsidRPr="00A0794D">
                    <w:rPr>
                      <w:rFonts w:ascii="Times New Roman" w:hAnsi="Times New Roman" w:cs="Times New Roman"/>
                      <w:bCs/>
                      <w:color w:val="000000"/>
                      <w:sz w:val="28"/>
                    </w:rPr>
                    <w:t>рид. наук, профессор кафедры уголовного права, процесса и криминалистики</w:t>
                  </w:r>
                </w:p>
              </w:tc>
            </w:tr>
          </w:tbl>
          <w:p w:rsidR="000A2320" w:rsidRPr="00A0794D" w:rsidRDefault="000A2320" w:rsidP="000A2320">
            <w:pPr>
              <w:spacing w:after="0" w:line="240" w:lineRule="auto"/>
              <w:ind w:firstLine="709"/>
              <w:contextualSpacing/>
              <w:rPr>
                <w:rFonts w:ascii="Times New Roman" w:hAnsi="Times New Roman" w:cs="Times New Roman"/>
                <w:bCs/>
              </w:rPr>
            </w:pPr>
          </w:p>
        </w:tc>
      </w:tr>
      <w:tr w:rsidR="000A2320" w:rsidRPr="00054CEE" w:rsidTr="000A2320">
        <w:trPr>
          <w:trHeight w:val="425"/>
        </w:trPr>
        <w:tc>
          <w:tcPr>
            <w:tcW w:w="9635" w:type="dxa"/>
            <w:gridSpan w:val="5"/>
          </w:tcPr>
          <w:tbl>
            <w:tblPr>
              <w:tblW w:w="0" w:type="auto"/>
              <w:tblCellMar>
                <w:left w:w="0" w:type="dxa"/>
                <w:right w:w="0" w:type="dxa"/>
              </w:tblCellMar>
              <w:tblLook w:val="0000" w:firstRow="0" w:lastRow="0" w:firstColumn="0" w:lastColumn="0" w:noHBand="0" w:noVBand="0"/>
            </w:tblPr>
            <w:tblGrid>
              <w:gridCol w:w="9498"/>
            </w:tblGrid>
            <w:tr w:rsidR="000A2320" w:rsidRPr="00A0794D" w:rsidTr="000A2320">
              <w:trPr>
                <w:trHeight w:val="345"/>
              </w:trPr>
              <w:tc>
                <w:tcPr>
                  <w:tcW w:w="9637" w:type="dxa"/>
                  <w:tcMar>
                    <w:top w:w="40" w:type="dxa"/>
                    <w:left w:w="40" w:type="dxa"/>
                    <w:bottom w:w="40" w:type="dxa"/>
                    <w:right w:w="40" w:type="dxa"/>
                  </w:tcMar>
                </w:tcPr>
                <w:p w:rsidR="000A2320" w:rsidRPr="00A0794D" w:rsidRDefault="00A0794D" w:rsidP="000A2320">
                  <w:pPr>
                    <w:spacing w:after="0" w:line="240" w:lineRule="auto"/>
                    <w:ind w:firstLine="709"/>
                    <w:contextualSpacing/>
                    <w:rPr>
                      <w:rFonts w:ascii="Times New Roman" w:hAnsi="Times New Roman" w:cs="Times New Roman"/>
                      <w:bCs/>
                    </w:rPr>
                  </w:pPr>
                  <w:r w:rsidRPr="00A0794D">
                    <w:rPr>
                      <w:rFonts w:ascii="Times New Roman" w:hAnsi="Times New Roman" w:cs="Times New Roman"/>
                      <w:color w:val="000000"/>
                      <w:sz w:val="28"/>
                    </w:rPr>
                    <w:t xml:space="preserve">Ю.Г. Голубицкий, преподаватель кафедры </w:t>
                  </w:r>
                  <w:r w:rsidRPr="00A0794D">
                    <w:rPr>
                      <w:rFonts w:ascii="Times New Roman" w:hAnsi="Times New Roman" w:cs="Times New Roman"/>
                      <w:sz w:val="28"/>
                      <w:szCs w:val="28"/>
                    </w:rPr>
                    <w:t>уголовного права, процесса и криминалистики</w:t>
                  </w:r>
                  <w:r w:rsidR="000A2320" w:rsidRPr="00A0794D">
                    <w:rPr>
                      <w:rFonts w:ascii="Times New Roman" w:hAnsi="Times New Roman" w:cs="Times New Roman"/>
                      <w:bCs/>
                      <w:color w:val="000000"/>
                      <w:sz w:val="28"/>
                    </w:rPr>
                    <w:t>.</w:t>
                  </w:r>
                </w:p>
              </w:tc>
            </w:tr>
          </w:tbl>
          <w:p w:rsidR="000A2320" w:rsidRPr="00A0794D" w:rsidRDefault="000A2320" w:rsidP="000A2320">
            <w:pPr>
              <w:spacing w:after="0" w:line="240" w:lineRule="auto"/>
              <w:ind w:firstLine="709"/>
              <w:contextualSpacing/>
              <w:rPr>
                <w:rFonts w:ascii="Times New Roman" w:hAnsi="Times New Roman" w:cs="Times New Roman"/>
                <w:bCs/>
              </w:rPr>
            </w:pPr>
          </w:p>
        </w:tc>
      </w:tr>
    </w:tbl>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D33893" w:rsidRDefault="000D2E7E" w:rsidP="007F612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утверждены и рекомендованы к использованию в учебном процессе кафедрой </w:t>
      </w:r>
      <w:r w:rsidR="007F6128" w:rsidRPr="007F6128">
        <w:rPr>
          <w:rFonts w:ascii="Times New Roman" w:eastAsia="Times New Roman" w:hAnsi="Times New Roman" w:cs="Times New Roman"/>
          <w:color w:val="000000"/>
          <w:sz w:val="28"/>
          <w:szCs w:val="28"/>
          <w:lang w:eastAsia="ru-RU"/>
        </w:rPr>
        <w:t xml:space="preserve">уголовного права, процесса и криминалистики, протокол от </w:t>
      </w:r>
      <w:r w:rsidR="00D33893" w:rsidRPr="00D33893">
        <w:rPr>
          <w:rFonts w:ascii="Times New Roman" w:eastAsia="Times New Roman" w:hAnsi="Times New Roman" w:cs="Times New Roman"/>
          <w:color w:val="000000"/>
          <w:sz w:val="28"/>
          <w:szCs w:val="28"/>
          <w:lang w:eastAsia="ru-RU"/>
        </w:rPr>
        <w:t xml:space="preserve">28.05.2025 </w:t>
      </w:r>
      <w:r w:rsidR="007F6128" w:rsidRPr="007F6128">
        <w:rPr>
          <w:rFonts w:ascii="Times New Roman" w:eastAsia="Times New Roman" w:hAnsi="Times New Roman" w:cs="Times New Roman"/>
          <w:color w:val="000000"/>
          <w:sz w:val="28"/>
          <w:szCs w:val="28"/>
          <w:lang w:eastAsia="ru-RU"/>
        </w:rPr>
        <w:t>г. №</w:t>
      </w:r>
      <w:r w:rsidR="007B5143">
        <w:rPr>
          <w:rFonts w:ascii="Times New Roman" w:eastAsia="Times New Roman" w:hAnsi="Times New Roman" w:cs="Times New Roman"/>
          <w:color w:val="000000"/>
          <w:sz w:val="28"/>
          <w:szCs w:val="28"/>
          <w:lang w:eastAsia="ru-RU"/>
        </w:rPr>
        <w:t>1</w:t>
      </w:r>
      <w:r w:rsidR="00D33893" w:rsidRPr="00D33893">
        <w:rPr>
          <w:rFonts w:ascii="Times New Roman" w:eastAsia="Times New Roman" w:hAnsi="Times New Roman" w:cs="Times New Roman"/>
          <w:color w:val="000000"/>
          <w:sz w:val="28"/>
          <w:szCs w:val="28"/>
          <w:lang w:eastAsia="ru-RU"/>
        </w:rPr>
        <w:t>0</w:t>
      </w: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627236" w:rsidRDefault="000D2E7E" w:rsidP="000D2E7E">
      <w:pPr>
        <w:spacing w:after="120"/>
        <w:ind w:left="283" w:firstLine="709"/>
        <w:jc w:val="center"/>
        <w:rPr>
          <w:rFonts w:ascii="Times New Roman" w:eastAsia="Times New Roman" w:hAnsi="Times New Roman" w:cs="Times New Roman"/>
          <w:b/>
          <w:sz w:val="28"/>
          <w:szCs w:val="28"/>
        </w:rPr>
      </w:pPr>
      <w:r w:rsidRPr="00627236">
        <w:rPr>
          <w:rFonts w:ascii="Times New Roman" w:eastAsia="Times New Roman" w:hAnsi="Times New Roman" w:cs="Times New Roman"/>
          <w:b/>
          <w:sz w:val="28"/>
          <w:szCs w:val="28"/>
        </w:rPr>
        <w:lastRenderedPageBreak/>
        <w:t>СОДЕРЖАНИЕ</w:t>
      </w:r>
    </w:p>
    <w:p w:rsidR="000D2E7E" w:rsidRPr="00627236" w:rsidRDefault="000D2E7E" w:rsidP="000D2E7E">
      <w:pPr>
        <w:spacing w:after="120"/>
        <w:ind w:left="283" w:firstLine="709"/>
        <w:rPr>
          <w:rFonts w:ascii="Times New Roman" w:eastAsia="Times New Roman" w:hAnsi="Times New Roman" w:cs="Times New Roman"/>
          <w:sz w:val="28"/>
          <w:szCs w:val="28"/>
        </w:rPr>
      </w:pP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1. Общие положения</w:t>
      </w:r>
      <w:r w:rsidRPr="00627236">
        <w:rPr>
          <w:rFonts w:ascii="Times New Roman" w:eastAsia="Times New Roman" w:hAnsi="Times New Roman" w:cs="Times New Roman"/>
          <w:sz w:val="28"/>
          <w:szCs w:val="28"/>
        </w:rPr>
        <w:tab/>
        <w:t>4</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2. Структура и содержание курсовой работы</w:t>
      </w:r>
      <w:r w:rsidRPr="00627236">
        <w:rPr>
          <w:rFonts w:ascii="Times New Roman" w:eastAsia="Times New Roman" w:hAnsi="Times New Roman" w:cs="Times New Roman"/>
          <w:sz w:val="28"/>
          <w:szCs w:val="28"/>
        </w:rPr>
        <w:tab/>
        <w:t>5</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3. Основные этапы выполнения курсовой работы</w:t>
      </w:r>
      <w:r w:rsidRPr="00627236">
        <w:rPr>
          <w:rFonts w:ascii="Times New Roman" w:eastAsia="Times New Roman" w:hAnsi="Times New Roman" w:cs="Times New Roman"/>
          <w:sz w:val="28"/>
          <w:szCs w:val="28"/>
        </w:rPr>
        <w:tab/>
      </w:r>
      <w:r w:rsidR="00627236" w:rsidRPr="00627236">
        <w:rPr>
          <w:rFonts w:ascii="Times New Roman" w:eastAsia="Times New Roman" w:hAnsi="Times New Roman" w:cs="Times New Roman"/>
          <w:sz w:val="28"/>
          <w:szCs w:val="28"/>
        </w:rPr>
        <w:t>7</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 xml:space="preserve">4. Примерная тематика курсовых работ </w:t>
      </w:r>
      <w:r w:rsidRPr="00627236">
        <w:rPr>
          <w:rFonts w:ascii="Times New Roman" w:eastAsia="Times New Roman" w:hAnsi="Times New Roman" w:cs="Times New Roman"/>
          <w:sz w:val="28"/>
          <w:szCs w:val="28"/>
        </w:rPr>
        <w:tab/>
        <w:t>1</w:t>
      </w:r>
      <w:r w:rsidR="00627236" w:rsidRPr="00627236">
        <w:rPr>
          <w:rFonts w:ascii="Times New Roman" w:eastAsia="Times New Roman" w:hAnsi="Times New Roman" w:cs="Times New Roman"/>
          <w:sz w:val="28"/>
          <w:szCs w:val="28"/>
        </w:rPr>
        <w:t>1</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5. Требования к оформлению курсовой работы</w:t>
      </w:r>
      <w:r w:rsidRPr="00627236">
        <w:rPr>
          <w:rFonts w:ascii="Times New Roman" w:eastAsia="Times New Roman" w:hAnsi="Times New Roman" w:cs="Times New Roman"/>
          <w:sz w:val="28"/>
          <w:szCs w:val="28"/>
        </w:rPr>
        <w:tab/>
        <w:t>1</w:t>
      </w:r>
      <w:r w:rsidR="00627236" w:rsidRPr="00627236">
        <w:rPr>
          <w:rFonts w:ascii="Times New Roman" w:eastAsia="Times New Roman" w:hAnsi="Times New Roman" w:cs="Times New Roman"/>
          <w:sz w:val="28"/>
          <w:szCs w:val="28"/>
        </w:rPr>
        <w:t>4</w:t>
      </w:r>
    </w:p>
    <w:p w:rsidR="000D2E7E" w:rsidRPr="00627236" w:rsidRDefault="000D2E7E" w:rsidP="00627236">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6. Список рекомендуемой литературы</w:t>
      </w:r>
      <w:r w:rsidRPr="00627236">
        <w:rPr>
          <w:rFonts w:ascii="Times New Roman" w:eastAsia="Times New Roman" w:hAnsi="Times New Roman" w:cs="Times New Roman"/>
          <w:sz w:val="28"/>
          <w:szCs w:val="28"/>
        </w:rPr>
        <w:tab/>
      </w:r>
      <w:r w:rsidR="00627236" w:rsidRPr="00627236">
        <w:rPr>
          <w:rFonts w:ascii="Times New Roman" w:eastAsia="Times New Roman" w:hAnsi="Times New Roman" w:cs="Times New Roman"/>
          <w:sz w:val="28"/>
          <w:szCs w:val="28"/>
        </w:rPr>
        <w:t>19</w:t>
      </w:r>
    </w:p>
    <w:p w:rsidR="000D2E7E" w:rsidRPr="00627236" w:rsidRDefault="000D2E7E" w:rsidP="00627236">
      <w:pPr>
        <w:tabs>
          <w:tab w:val="right" w:leader="dot" w:pos="9639"/>
        </w:tabs>
        <w:spacing w:after="120"/>
        <w:ind w:left="283" w:right="-199"/>
        <w:rPr>
          <w:sz w:val="28"/>
          <w:szCs w:val="28"/>
        </w:rPr>
      </w:pPr>
      <w:r w:rsidRPr="00627236">
        <w:rPr>
          <w:rFonts w:ascii="Times New Roman" w:eastAsia="Times New Roman" w:hAnsi="Times New Roman" w:cs="Times New Roman"/>
          <w:sz w:val="28"/>
          <w:szCs w:val="28"/>
        </w:rPr>
        <w:t>7.</w:t>
      </w:r>
      <w:r w:rsidRPr="00627236">
        <w:rPr>
          <w:sz w:val="28"/>
          <w:szCs w:val="28"/>
        </w:rPr>
        <w:t xml:space="preserve"> </w:t>
      </w:r>
      <w:r w:rsidR="00731FF7" w:rsidRPr="00627236">
        <w:rPr>
          <w:rFonts w:ascii="Times New Roman" w:hAnsi="Times New Roman" w:cs="Times New Roman"/>
          <w:color w:val="000000"/>
          <w:sz w:val="28"/>
          <w:szCs w:val="28"/>
        </w:rPr>
        <w:t>Современные профессиональные базы данных и информационные справочные системы</w:t>
      </w:r>
      <w:r w:rsidR="00731FF7" w:rsidRPr="00627236">
        <w:rPr>
          <w:rFonts w:ascii="Times New Roman" w:hAnsi="Times New Roman" w:cs="Times New Roman"/>
          <w:sz w:val="28"/>
          <w:szCs w:val="28"/>
        </w:rPr>
        <w:t xml:space="preserve"> ………………</w:t>
      </w:r>
      <w:r w:rsidRPr="00627236">
        <w:rPr>
          <w:rFonts w:ascii="Times New Roman" w:hAnsi="Times New Roman" w:cs="Times New Roman"/>
          <w:sz w:val="28"/>
          <w:szCs w:val="28"/>
        </w:rPr>
        <w:t>………</w:t>
      </w:r>
      <w:r w:rsidR="00627236">
        <w:rPr>
          <w:rFonts w:ascii="Times New Roman" w:hAnsi="Times New Roman" w:cs="Times New Roman"/>
          <w:sz w:val="28"/>
          <w:szCs w:val="28"/>
        </w:rPr>
        <w:t>………………………………</w:t>
      </w:r>
      <w:r w:rsidR="000A2320" w:rsidRPr="00627236">
        <w:rPr>
          <w:rFonts w:ascii="Times New Roman" w:hAnsi="Times New Roman" w:cs="Times New Roman"/>
          <w:sz w:val="28"/>
          <w:szCs w:val="28"/>
        </w:rPr>
        <w:t>.</w:t>
      </w:r>
      <w:r w:rsidRPr="00627236">
        <w:rPr>
          <w:rFonts w:ascii="Times New Roman" w:hAnsi="Times New Roman" w:cs="Times New Roman"/>
          <w:sz w:val="28"/>
          <w:szCs w:val="28"/>
        </w:rPr>
        <w:t>…</w:t>
      </w:r>
      <w:r w:rsidR="00627236" w:rsidRPr="00627236">
        <w:rPr>
          <w:rFonts w:ascii="Times New Roman" w:hAnsi="Times New Roman" w:cs="Times New Roman"/>
          <w:sz w:val="28"/>
          <w:szCs w:val="28"/>
        </w:rPr>
        <w:t>…</w:t>
      </w:r>
      <w:r w:rsidRPr="00627236">
        <w:rPr>
          <w:sz w:val="28"/>
          <w:szCs w:val="28"/>
        </w:rPr>
        <w:t>2</w:t>
      </w:r>
      <w:r w:rsidR="00627236" w:rsidRPr="00627236">
        <w:rPr>
          <w:sz w:val="28"/>
          <w:szCs w:val="28"/>
        </w:rPr>
        <w:t>0</w:t>
      </w:r>
    </w:p>
    <w:p w:rsidR="000D2E7E" w:rsidRPr="000D2E7E" w:rsidRDefault="000D2E7E" w:rsidP="00627236">
      <w:pPr>
        <w:tabs>
          <w:tab w:val="right" w:leader="dot" w:pos="9639"/>
        </w:tabs>
        <w:spacing w:after="120"/>
        <w:ind w:left="283"/>
        <w:rPr>
          <w:rFonts w:ascii="Times New Roman" w:eastAsia="Times New Roman" w:hAnsi="Times New Roman" w:cs="Times New Roman"/>
          <w:sz w:val="32"/>
          <w:szCs w:val="32"/>
        </w:rPr>
      </w:pPr>
      <w:r w:rsidRPr="00627236">
        <w:rPr>
          <w:rFonts w:ascii="Times New Roman" w:eastAsia="Times New Roman" w:hAnsi="Times New Roman" w:cs="Times New Roman"/>
          <w:sz w:val="28"/>
          <w:szCs w:val="28"/>
        </w:rPr>
        <w:t>Приложения</w:t>
      </w:r>
      <w:r w:rsidRPr="000D2E7E">
        <w:rPr>
          <w:rFonts w:ascii="Times New Roman" w:eastAsia="Times New Roman" w:hAnsi="Times New Roman" w:cs="Times New Roman"/>
          <w:sz w:val="32"/>
          <w:szCs w:val="32"/>
        </w:rPr>
        <w:t xml:space="preserve"> </w:t>
      </w:r>
      <w:r w:rsidRPr="000D2E7E">
        <w:rPr>
          <w:rFonts w:ascii="Times New Roman" w:eastAsia="Times New Roman" w:hAnsi="Times New Roman" w:cs="Times New Roman"/>
          <w:sz w:val="32"/>
          <w:szCs w:val="32"/>
        </w:rPr>
        <w:tab/>
        <w:t>2</w:t>
      </w:r>
      <w:r w:rsidR="00374D58">
        <w:rPr>
          <w:rFonts w:ascii="Times New Roman" w:eastAsia="Times New Roman" w:hAnsi="Times New Roman" w:cs="Times New Roman"/>
          <w:sz w:val="32"/>
          <w:szCs w:val="32"/>
        </w:rPr>
        <w:t>1</w:t>
      </w:r>
    </w:p>
    <w:p w:rsidR="007F6128" w:rsidRDefault="007F6128" w:rsidP="0062723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t>Общие положения</w:t>
      </w:r>
    </w:p>
    <w:p w:rsidR="000D2E7E" w:rsidRPr="000D2E7E" w:rsidRDefault="000D2E7E" w:rsidP="000D2E7E">
      <w:pPr>
        <w:shd w:val="clear" w:color="auto" w:fill="FFFFFF"/>
        <w:overflowPunct w:val="0"/>
        <w:autoSpaceDE w:val="0"/>
        <w:autoSpaceDN w:val="0"/>
        <w:adjustRightInd w:val="0"/>
        <w:spacing w:after="0" w:line="240" w:lineRule="auto"/>
        <w:ind w:left="720"/>
        <w:textAlignment w:val="baseline"/>
        <w:rPr>
          <w:rFonts w:ascii="Times New Roman" w:eastAsia="Times New Roman" w:hAnsi="Times New Roman" w:cs="Times New Roman"/>
          <w:b/>
          <w:caps/>
          <w:sz w:val="28"/>
          <w:szCs w:val="28"/>
          <w:lang w:eastAsia="ru-RU"/>
        </w:rPr>
      </w:pPr>
    </w:p>
    <w:p w:rsidR="00C55C04"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Целью курсовой работы является </w:t>
      </w:r>
      <w:r w:rsidR="00C55C04" w:rsidRPr="00C55C04">
        <w:rPr>
          <w:rFonts w:ascii="Times New Roman" w:eastAsia="Calibri" w:hAnsi="Times New Roman" w:cs="Times New Roman"/>
          <w:sz w:val="28"/>
          <w:szCs w:val="28"/>
        </w:rPr>
        <w:t>формирование профессиональных умений в области юриспруденции, способности оценивать события и явления общественной жизни с позиции закона и действовать в соответствии с его нормами; углубленное восприятие научных знаний и приобретение практических навыков обучающихся посредством более объемного, глубокого и системного анализа норм уголовно-процессуального права и теории уголовного процесса, а также изучения сложных практических аспектов правоприменительной деятельности по расследованию и разрешению уголовных дел.</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Задачами курсовой работы являются:</w:t>
      </w:r>
    </w:p>
    <w:p w:rsidR="007F6128" w:rsidRPr="007F6128" w:rsidRDefault="007F6128" w:rsidP="007F6128">
      <w:pPr>
        <w:spacing w:after="0" w:line="240" w:lineRule="auto"/>
        <w:ind w:left="11"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lang w:eastAsia="ru-RU"/>
        </w:rPr>
        <w:t>– развитие навыков самостоятельной работы с информационными источниками;</w:t>
      </w:r>
      <w:r w:rsidRPr="007F6128">
        <w:rPr>
          <w:rFonts w:ascii="Times New Roman" w:eastAsia="Calibri" w:hAnsi="Times New Roman" w:cs="Times New Roman"/>
          <w:sz w:val="28"/>
          <w:szCs w:val="28"/>
          <w:lang w:eastAsia="ru-RU"/>
        </w:rPr>
        <w:t xml:space="preserve"> </w:t>
      </w:r>
    </w:p>
    <w:p w:rsidR="007F6128" w:rsidRPr="007F6128" w:rsidRDefault="007F6128" w:rsidP="007F6128">
      <w:pPr>
        <w:spacing w:after="0" w:line="240" w:lineRule="auto"/>
        <w:ind w:left="11" w:firstLine="709"/>
        <w:jc w:val="both"/>
        <w:rPr>
          <w:rFonts w:ascii="Times New Roman" w:eastAsia="Calibri" w:hAnsi="Times New Roman" w:cs="Times New Roman"/>
          <w:color w:val="000000"/>
          <w:sz w:val="28"/>
          <w:szCs w:val="28"/>
          <w:lang w:eastAsia="ru-RU"/>
        </w:rPr>
      </w:pPr>
      <w:r w:rsidRPr="007F6128">
        <w:rPr>
          <w:rFonts w:ascii="Times New Roman" w:eastAsia="Calibri" w:hAnsi="Times New Roman" w:cs="Times New Roman"/>
          <w:color w:val="000000"/>
          <w:sz w:val="28"/>
          <w:szCs w:val="28"/>
          <w:lang w:eastAsia="ru-RU"/>
        </w:rPr>
        <w:t>– умение применять полученные знания на практике;</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права в практической деятельности.</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норм в правоприменительной и правоохранительной деятельности;  </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владение навыками разрешения правовых проблем и коллизий в области уголовно-правового регулирования.</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Курсовая работа выполнятся </w:t>
      </w:r>
      <w:proofErr w:type="gramStart"/>
      <w:r>
        <w:rPr>
          <w:rFonts w:ascii="Times New Roman" w:eastAsia="Calibri" w:hAnsi="Times New Roman" w:cs="Times New Roman"/>
          <w:color w:val="000000"/>
          <w:sz w:val="28"/>
          <w:szCs w:val="28"/>
          <w:shd w:val="clear" w:color="auto" w:fill="FFFFFF"/>
          <w:lang w:eastAsia="ru-RU"/>
        </w:rPr>
        <w:t>обучающимися</w:t>
      </w:r>
      <w:proofErr w:type="gramEnd"/>
      <w:r w:rsidRPr="007F6128">
        <w:rPr>
          <w:rFonts w:ascii="Times New Roman" w:eastAsia="Calibri" w:hAnsi="Times New Roman" w:cs="Times New Roman"/>
          <w:color w:val="000000"/>
          <w:sz w:val="28"/>
          <w:szCs w:val="28"/>
          <w:shd w:val="clear" w:color="auto" w:fill="FFFFFF"/>
          <w:lang w:eastAsia="ru-RU"/>
        </w:rPr>
        <w:t xml:space="preserve">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w:t>
      </w:r>
      <w:r>
        <w:rPr>
          <w:rFonts w:ascii="Times New Roman" w:eastAsia="Calibri" w:hAnsi="Times New Roman" w:cs="Times New Roman"/>
          <w:color w:val="000000"/>
          <w:sz w:val="28"/>
          <w:szCs w:val="28"/>
          <w:shd w:val="clear" w:color="auto" w:fill="FFFFFF"/>
          <w:lang w:eastAsia="ru-RU"/>
        </w:rPr>
        <w:t>юриспруденции</w:t>
      </w:r>
      <w:r w:rsidRPr="007F6128">
        <w:rPr>
          <w:rFonts w:ascii="Times New Roman" w:eastAsia="Calibri" w:hAnsi="Times New Roman" w:cs="Times New Roman"/>
          <w:color w:val="000000"/>
          <w:sz w:val="28"/>
          <w:szCs w:val="28"/>
          <w:shd w:val="clear" w:color="auto" w:fill="FFFFFF"/>
          <w:lang w:eastAsia="ru-RU"/>
        </w:rPr>
        <w:t xml:space="preserve">.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lang w:eastAsia="ru-RU"/>
        </w:rPr>
        <w:t xml:space="preserve"> </w:t>
      </w:r>
      <w:r w:rsidRPr="007F6128">
        <w:rPr>
          <w:rFonts w:ascii="Times New Roman" w:eastAsia="Calibri" w:hAnsi="Times New Roman" w:cs="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7F6128" w:rsidRPr="007F6128" w:rsidRDefault="007F6128" w:rsidP="007F6128">
      <w:pPr>
        <w:spacing w:after="0" w:line="240" w:lineRule="auto"/>
        <w:ind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t xml:space="preserve">В процессе </w:t>
      </w:r>
      <w:r w:rsidRPr="007F6128">
        <w:rPr>
          <w:rFonts w:ascii="Times New Roman" w:eastAsia="Calibri" w:hAnsi="Times New Roman" w:cs="Times New Roman"/>
          <w:sz w:val="28"/>
          <w:szCs w:val="28"/>
          <w:lang w:eastAsia="ru-RU"/>
        </w:rPr>
        <w:t>выполнения курсовой работы студент приобретает навыки обобщения материала литературных источников, учится работать с 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7F6128" w:rsidRPr="007F6128" w:rsidRDefault="007F6128" w:rsidP="007F6128">
      <w:pPr>
        <w:spacing w:after="0" w:line="240" w:lineRule="auto"/>
        <w:ind w:firstLine="720"/>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lastRenderedPageBreak/>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0D2E7E" w:rsidRPr="000D2E7E" w:rsidRDefault="000D2E7E" w:rsidP="000D2E7E">
      <w:pPr>
        <w:overflowPunct w:val="0"/>
        <w:autoSpaceDE w:val="0"/>
        <w:autoSpaceDN w:val="0"/>
        <w:adjustRightInd w:val="0"/>
        <w:spacing w:after="0" w:line="240" w:lineRule="auto"/>
        <w:ind w:left="-87" w:firstLine="567"/>
        <w:jc w:val="both"/>
        <w:textAlignment w:val="baseline"/>
        <w:rPr>
          <w:rFonts w:ascii="Times New Roman" w:eastAsia="Times New Roman" w:hAnsi="Times New Roman" w:cs="Times New Roman"/>
          <w:i/>
          <w:color w:val="000000"/>
          <w:sz w:val="28"/>
          <w:szCs w:val="28"/>
          <w:lang w:eastAsia="ru-RU"/>
        </w:rPr>
      </w:pP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СТРУКТУРА И СОДЕРЖАНИЕ КУРСОВОЙ РАБОТЫ</w:t>
      </w:r>
    </w:p>
    <w:p w:rsidR="000D2E7E" w:rsidRPr="000D2E7E" w:rsidRDefault="000D2E7E" w:rsidP="000D2E7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7F6128" w:rsidRPr="007F6128" w:rsidRDefault="000A2320" w:rsidP="007F612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F6128" w:rsidRPr="007F6128">
        <w:rPr>
          <w:rFonts w:ascii="Times New Roman" w:eastAsia="Calibri" w:hAnsi="Times New Roman" w:cs="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Курсовая работа должна состоять из следующих последовательно расположенных элементов: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 Титульный лист; (приложение 1)</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 Содержание (приложение 2)</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 Введение;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 Основная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 Заключение;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6. Список </w:t>
      </w:r>
      <w:r w:rsidR="00374D58">
        <w:rPr>
          <w:rFonts w:ascii="Times New Roman" w:eastAsia="Calibri" w:hAnsi="Times New Roman" w:cs="Times New Roman"/>
          <w:sz w:val="28"/>
          <w:szCs w:val="28"/>
        </w:rPr>
        <w:t>источников</w:t>
      </w:r>
      <w:r w:rsidRPr="007F6128">
        <w:rPr>
          <w:rFonts w:ascii="Times New Roman" w:eastAsia="Calibri" w:hAnsi="Times New Roman" w:cs="Times New Roman"/>
          <w:sz w:val="28"/>
          <w:szCs w:val="28"/>
        </w:rPr>
        <w:t xml:space="preserve">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 Приложения (при необходимости).</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Титульный лист</w:t>
      </w:r>
      <w:r w:rsidRPr="007F6128">
        <w:rPr>
          <w:rFonts w:ascii="Times New Roman" w:eastAsia="Calibri" w:hAnsi="Times New Roman" w:cs="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Содержание </w:t>
      </w:r>
      <w:r w:rsidRPr="007F6128">
        <w:rPr>
          <w:rFonts w:ascii="Times New Roman" w:eastAsia="Calibri" w:hAnsi="Times New Roman" w:cs="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Во </w:t>
      </w:r>
      <w:r w:rsidRPr="007F6128">
        <w:rPr>
          <w:rFonts w:ascii="Times New Roman" w:eastAsia="Calibri" w:hAnsi="Times New Roman" w:cs="Times New Roman"/>
          <w:b/>
          <w:i/>
          <w:sz w:val="28"/>
          <w:szCs w:val="28"/>
        </w:rPr>
        <w:t>введении</w:t>
      </w:r>
      <w:r w:rsidRPr="007F6128">
        <w:rPr>
          <w:rFonts w:ascii="Times New Roman" w:eastAsia="Calibri" w:hAnsi="Times New Roman" w:cs="Times New Roman"/>
          <w:i/>
          <w:sz w:val="28"/>
          <w:szCs w:val="28"/>
        </w:rPr>
        <w:t xml:space="preserve"> </w:t>
      </w:r>
      <w:r w:rsidRPr="007F6128">
        <w:rPr>
          <w:rFonts w:ascii="Times New Roman" w:eastAsia="Calibri" w:hAnsi="Times New Roman" w:cs="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Актуальность исследования </w:t>
      </w:r>
      <w:r w:rsidRPr="007F6128">
        <w:rPr>
          <w:rFonts w:ascii="Times New Roman" w:eastAsia="Calibri" w:hAnsi="Times New Roman" w:cs="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Проблема</w:t>
      </w:r>
      <w:r w:rsidRPr="007F6128">
        <w:rPr>
          <w:rFonts w:ascii="Times New Roman" w:eastAsia="Calibri" w:hAnsi="Times New Roman" w:cs="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7F6128" w:rsidRPr="007F6128" w:rsidRDefault="007F6128" w:rsidP="007F6128">
      <w:pPr>
        <w:shd w:val="clear" w:color="auto" w:fill="FFFFFF"/>
        <w:spacing w:after="0" w:line="240" w:lineRule="auto"/>
        <w:ind w:left="7" w:right="-76"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lastRenderedPageBreak/>
        <w:t xml:space="preserve">Вслед за проблемой исследования определяется его объект и предмет. </w:t>
      </w:r>
      <w:r w:rsidRPr="007F6128">
        <w:rPr>
          <w:rFonts w:ascii="Times New Roman" w:eastAsia="Calibri" w:hAnsi="Times New Roman" w:cs="Times New Roman"/>
          <w:i/>
          <w:iCs/>
          <w:color w:val="000000"/>
          <w:sz w:val="28"/>
          <w:szCs w:val="28"/>
        </w:rPr>
        <w:t xml:space="preserve">Объект исследования - </w:t>
      </w:r>
      <w:r w:rsidRPr="007F6128">
        <w:rPr>
          <w:rFonts w:ascii="Times New Roman" w:eastAsia="Calibri" w:hAnsi="Times New Roman" w:cs="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7F6128" w:rsidRPr="007F6128" w:rsidRDefault="007F6128" w:rsidP="007F6128">
      <w:pPr>
        <w:shd w:val="clear" w:color="auto" w:fill="FFFFFF"/>
        <w:spacing w:after="0" w:line="240" w:lineRule="auto"/>
        <w:ind w:left="22" w:right="-76" w:firstLine="576"/>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Предмет исследования </w:t>
      </w:r>
      <w:r w:rsidRPr="007F6128">
        <w:rPr>
          <w:rFonts w:ascii="Times New Roman" w:eastAsia="Calibri" w:hAnsi="Times New Roman" w:cs="Times New Roman"/>
          <w:color w:val="000000"/>
          <w:sz w:val="28"/>
          <w:szCs w:val="28"/>
        </w:rPr>
        <w:t>более конкретен, он является частью объекта исследования.</w:t>
      </w:r>
    </w:p>
    <w:p w:rsidR="007F6128" w:rsidRDefault="007F6128" w:rsidP="007F6128">
      <w:pPr>
        <w:shd w:val="clear" w:color="auto" w:fill="FFFFFF"/>
        <w:spacing w:after="0" w:line="240" w:lineRule="auto"/>
        <w:ind w:left="29" w:right="-76" w:firstLine="554"/>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p>
    <w:p w:rsidR="007F6128" w:rsidRPr="007F6128" w:rsidRDefault="007F6128" w:rsidP="007F6128">
      <w:pPr>
        <w:shd w:val="clear" w:color="auto" w:fill="FFFFFF"/>
        <w:spacing w:after="0" w:line="240" w:lineRule="auto"/>
        <w:ind w:left="29" w:right="-76"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Цель </w:t>
      </w:r>
      <w:r w:rsidRPr="007F6128">
        <w:rPr>
          <w:rFonts w:ascii="Times New Roman" w:eastAsia="Calibri" w:hAnsi="Times New Roman" w:cs="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7F6128" w:rsidRDefault="007F6128" w:rsidP="007F6128">
      <w:pPr>
        <w:shd w:val="clear" w:color="auto" w:fill="FFFFFF"/>
        <w:spacing w:after="0" w:line="240" w:lineRule="auto"/>
        <w:ind w:left="14" w:right="-76" w:firstLine="569"/>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Сформулированная цель исследования определяет </w:t>
      </w:r>
      <w:r w:rsidRPr="007F6128">
        <w:rPr>
          <w:rFonts w:ascii="Times New Roman" w:eastAsia="Calibri" w:hAnsi="Times New Roman" w:cs="Times New Roman"/>
          <w:i/>
          <w:iCs/>
          <w:color w:val="000000"/>
          <w:sz w:val="28"/>
          <w:szCs w:val="28"/>
        </w:rPr>
        <w:t xml:space="preserve">задачи, </w:t>
      </w:r>
      <w:r w:rsidRPr="007F6128">
        <w:rPr>
          <w:rFonts w:ascii="Times New Roman" w:eastAsia="Calibri" w:hAnsi="Times New Roman" w:cs="Times New Roman"/>
          <w:color w:val="000000"/>
          <w:sz w:val="28"/>
          <w:szCs w:val="28"/>
        </w:rPr>
        <w:t xml:space="preserve">которые необходимо решить для ее достижения. </w:t>
      </w:r>
      <w:proofErr w:type="gramStart"/>
      <w:r w:rsidRPr="007F6128">
        <w:rPr>
          <w:rFonts w:ascii="Times New Roman" w:eastAsia="Calibri" w:hAnsi="Times New Roman" w:cs="Times New Roman"/>
          <w:color w:val="000000"/>
          <w:sz w:val="28"/>
          <w:szCs w:val="28"/>
        </w:rPr>
        <w:t>Обычно приводятся 4-6 задач, вытекающих из цели и конкретизирующие ее.</w:t>
      </w:r>
      <w:proofErr w:type="gramEnd"/>
      <w:r w:rsidRPr="007F6128">
        <w:rPr>
          <w:rFonts w:ascii="Times New Roman" w:eastAsia="Calibri" w:hAnsi="Times New Roman" w:cs="Times New Roman"/>
          <w:color w:val="000000"/>
          <w:sz w:val="28"/>
          <w:szCs w:val="28"/>
        </w:rPr>
        <w:t xml:space="preserve"> Формулировка задач должна быть связана с названием подразделов основной части. </w:t>
      </w:r>
    </w:p>
    <w:p w:rsidR="007F6128" w:rsidRPr="007F6128" w:rsidRDefault="007F6128" w:rsidP="007F6128">
      <w:pPr>
        <w:shd w:val="clear" w:color="auto" w:fill="FFFFFF"/>
        <w:spacing w:after="0" w:line="240" w:lineRule="auto"/>
        <w:ind w:left="14"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Задачи формулируются в следующей форме: </w:t>
      </w:r>
      <w:r w:rsidRPr="007F6128">
        <w:rPr>
          <w:rFonts w:ascii="Times New Roman" w:eastAsia="Calibri" w:hAnsi="Times New Roman" w:cs="Times New Roman"/>
          <w:i/>
          <w:iCs/>
          <w:color w:val="000000"/>
          <w:sz w:val="28"/>
          <w:szCs w:val="28"/>
        </w:rPr>
        <w:t xml:space="preserve">достижение поставленной цели обусловливает необходимость решения следующих задач... </w:t>
      </w:r>
      <w:r w:rsidRPr="007F6128">
        <w:rPr>
          <w:rFonts w:ascii="Times New Roman" w:eastAsia="Calibri" w:hAnsi="Times New Roman" w:cs="Times New Roman"/>
          <w:color w:val="000000"/>
          <w:sz w:val="28"/>
          <w:szCs w:val="28"/>
        </w:rPr>
        <w:t xml:space="preserve">Далее следует перечисление задач, например, </w:t>
      </w:r>
      <w:r w:rsidRPr="007F6128">
        <w:rPr>
          <w:rFonts w:ascii="Times New Roman" w:eastAsia="Calibri" w:hAnsi="Times New Roman" w:cs="Times New Roman"/>
          <w:i/>
          <w:iCs/>
          <w:color w:val="000000"/>
          <w:sz w:val="28"/>
          <w:szCs w:val="28"/>
        </w:rPr>
        <w:t xml:space="preserve">изучить исторические аспекты развития уголовной ответственности за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описать общественную опасность</w:t>
      </w:r>
      <w:proofErr w:type="gramStart"/>
      <w:r w:rsidRPr="007F6128">
        <w:rPr>
          <w:rFonts w:ascii="Times New Roman" w:eastAsia="Calibri" w:hAnsi="Times New Roman" w:cs="Times New Roman"/>
          <w:i/>
          <w:iCs/>
          <w:color w:val="000000"/>
          <w:sz w:val="28"/>
          <w:szCs w:val="28"/>
        </w:rPr>
        <w:t xml:space="preserve"> ...., </w:t>
      </w:r>
      <w:proofErr w:type="gramEnd"/>
      <w:r w:rsidRPr="007F6128">
        <w:rPr>
          <w:rFonts w:ascii="Times New Roman" w:eastAsia="Calibri" w:hAnsi="Times New Roman" w:cs="Times New Roman"/>
          <w:i/>
          <w:iCs/>
          <w:color w:val="000000"/>
          <w:sz w:val="28"/>
          <w:szCs w:val="28"/>
        </w:rPr>
        <w:t xml:space="preserve">рассмотреть уголовно-правовую характеристику…, выявить основные проблемы квалификации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разработать и обосновать предложения по совершенствованию действующего законодательства, предложить пути совершенствования…. и т.п.</w:t>
      </w:r>
    </w:p>
    <w:p w:rsidR="007F6128" w:rsidRPr="007F6128" w:rsidRDefault="007F6128" w:rsidP="007F6128">
      <w:pPr>
        <w:shd w:val="clear" w:color="auto" w:fill="FFFFFF"/>
        <w:spacing w:after="0" w:line="240" w:lineRule="auto"/>
        <w:ind w:left="43"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Затем во введении перечисляются </w:t>
      </w:r>
      <w:r w:rsidRPr="007F6128">
        <w:rPr>
          <w:rFonts w:ascii="Times New Roman" w:eastAsia="Calibri" w:hAnsi="Times New Roman" w:cs="Times New Roman"/>
          <w:i/>
          <w:iCs/>
          <w:color w:val="000000"/>
          <w:sz w:val="28"/>
          <w:szCs w:val="28"/>
        </w:rPr>
        <w:t xml:space="preserve">авторы основных теоретических исследований </w:t>
      </w:r>
      <w:r w:rsidRPr="007F6128">
        <w:rPr>
          <w:rFonts w:ascii="Times New Roman" w:eastAsia="Calibri" w:hAnsi="Times New Roman" w:cs="Times New Roman"/>
          <w:color w:val="000000"/>
          <w:sz w:val="28"/>
          <w:szCs w:val="28"/>
        </w:rPr>
        <w:t xml:space="preserve">по теме курсовой работы. Далее указывается </w:t>
      </w:r>
      <w:r w:rsidRPr="007F6128">
        <w:rPr>
          <w:rFonts w:ascii="Times New Roman" w:eastAsia="Calibri" w:hAnsi="Times New Roman" w:cs="Times New Roman"/>
          <w:i/>
          <w:iCs/>
          <w:color w:val="000000"/>
          <w:sz w:val="28"/>
          <w:szCs w:val="28"/>
        </w:rPr>
        <w:t xml:space="preserve">структура </w:t>
      </w:r>
      <w:r w:rsidRPr="007F6128">
        <w:rPr>
          <w:rFonts w:ascii="Times New Roman" w:eastAsia="Calibri" w:hAnsi="Times New Roman" w:cs="Times New Roman"/>
          <w:color w:val="000000"/>
          <w:sz w:val="28"/>
          <w:szCs w:val="28"/>
        </w:rPr>
        <w:t>курсовой работы, т.е. дается перечень ее структурных элементов.</w:t>
      </w:r>
      <w:r w:rsidRPr="007F6128">
        <w:rPr>
          <w:rFonts w:ascii="Times New Roman" w:eastAsia="Calibri" w:hAnsi="Times New Roman" w:cs="Times New Roman"/>
          <w:sz w:val="28"/>
          <w:szCs w:val="28"/>
        </w:rPr>
        <w:t xml:space="preserve"> </w:t>
      </w:r>
      <w:r w:rsidRPr="007F6128">
        <w:rPr>
          <w:rFonts w:ascii="Times New Roman" w:eastAsia="Calibri" w:hAnsi="Times New Roman" w:cs="Times New Roman"/>
          <w:color w:val="000000"/>
          <w:sz w:val="28"/>
          <w:szCs w:val="28"/>
        </w:rPr>
        <w:t>Объем раздела «Введение» должен быть не более 2-х страниц.</w:t>
      </w:r>
    </w:p>
    <w:p w:rsidR="007F6128" w:rsidRPr="007F6128" w:rsidRDefault="007F6128" w:rsidP="007F6128">
      <w:pPr>
        <w:shd w:val="clear" w:color="auto" w:fill="FFFFFF"/>
        <w:spacing w:after="0" w:line="240" w:lineRule="auto"/>
        <w:ind w:left="50" w:right="-76" w:firstLine="583"/>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 xml:space="preserve">Основная часть </w:t>
      </w:r>
      <w:r w:rsidRPr="007F6128">
        <w:rPr>
          <w:rFonts w:ascii="Times New Roman" w:eastAsia="Calibri" w:hAnsi="Times New Roman" w:cs="Times New Roman"/>
          <w:color w:val="000000"/>
          <w:sz w:val="28"/>
          <w:szCs w:val="28"/>
        </w:rPr>
        <w:t>курсовой работы содержит, как правило, 3 раздела, каждая из которых в свою очередь делится на подразделы.</w:t>
      </w:r>
    </w:p>
    <w:p w:rsidR="007F6128" w:rsidRPr="007F6128" w:rsidRDefault="007F6128" w:rsidP="007F6128">
      <w:pPr>
        <w:shd w:val="clear" w:color="auto" w:fill="FFFFFF"/>
        <w:spacing w:after="0" w:line="240" w:lineRule="auto"/>
        <w:ind w:right="29" w:firstLine="554"/>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7F6128" w:rsidRPr="007F6128" w:rsidRDefault="007F6128" w:rsidP="007F6128">
      <w:pPr>
        <w:shd w:val="clear" w:color="auto" w:fill="FFFFFF"/>
        <w:spacing w:after="0" w:line="240" w:lineRule="auto"/>
        <w:ind w:left="7" w:right="14" w:firstLine="562"/>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В первом (теоретическом) разделе </w:t>
      </w:r>
      <w:r w:rsidRPr="007F6128">
        <w:rPr>
          <w:rFonts w:ascii="Times New Roman" w:eastAsia="Calibri" w:hAnsi="Times New Roman" w:cs="Times New Roman"/>
          <w:color w:val="000000"/>
          <w:sz w:val="28"/>
          <w:szCs w:val="28"/>
        </w:rPr>
        <w:t xml:space="preserve">курсовой работы отражаются общие положения теории уголовного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w:t>
      </w:r>
      <w:r w:rsidRPr="007F6128">
        <w:rPr>
          <w:rFonts w:ascii="Times New Roman" w:eastAsia="Calibri" w:hAnsi="Times New Roman" w:cs="Times New Roman"/>
          <w:color w:val="000000"/>
          <w:sz w:val="28"/>
          <w:szCs w:val="28"/>
        </w:rPr>
        <w:lastRenderedPageBreak/>
        <w:t>рассматриваемых проблем в уголовном праве, и формируется свое мнение по проблеме. Первый раздел служит теоретическим обоснованием будущих разработок.</w:t>
      </w:r>
    </w:p>
    <w:p w:rsidR="007F6128" w:rsidRPr="007F6128" w:rsidRDefault="007F6128" w:rsidP="007F6128">
      <w:pPr>
        <w:shd w:val="clear" w:color="auto" w:fill="FFFFFF"/>
        <w:spacing w:after="0" w:line="240" w:lineRule="auto"/>
        <w:ind w:left="22" w:right="14"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Обязательным требованием при написании первой части являются ссылки на использованные источники информации.</w:t>
      </w:r>
    </w:p>
    <w:p w:rsidR="007F6128" w:rsidRPr="007F6128" w:rsidRDefault="007F6128" w:rsidP="007F6128">
      <w:pPr>
        <w:shd w:val="clear" w:color="auto" w:fill="FFFFFF"/>
        <w:spacing w:after="0" w:line="240" w:lineRule="auto"/>
        <w:ind w:left="14" w:right="14"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Второй раздел </w:t>
      </w:r>
      <w:r w:rsidRPr="007F6128">
        <w:rPr>
          <w:rFonts w:ascii="Times New Roman" w:eastAsia="Calibri" w:hAnsi="Times New Roman" w:cs="Times New Roman"/>
          <w:color w:val="000000"/>
          <w:sz w:val="28"/>
          <w:szCs w:val="28"/>
        </w:rPr>
        <w:t>курсовой работы должна носить аналитический характер. В нем приводится общая характеристика объекта исследования, рассматривается уголовно-правовая характеристика и уголовно-правовое значение, анализ его основных элементов, которые предполагается усовершенствовать.</w:t>
      </w:r>
    </w:p>
    <w:p w:rsidR="007F6128" w:rsidRPr="007F6128" w:rsidRDefault="007F6128" w:rsidP="007F6128">
      <w:pPr>
        <w:shd w:val="clear" w:color="auto" w:fill="FFFFFF"/>
        <w:spacing w:after="0" w:line="240" w:lineRule="auto"/>
        <w:ind w:left="14" w:right="29" w:firstLine="583"/>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Третий </w:t>
      </w:r>
      <w:r w:rsidRPr="007F6128">
        <w:rPr>
          <w:rFonts w:ascii="Times New Roman" w:eastAsia="Calibri" w:hAnsi="Times New Roman" w:cs="Times New Roman"/>
          <w:i/>
          <w:color w:val="000000"/>
          <w:sz w:val="28"/>
          <w:szCs w:val="28"/>
        </w:rPr>
        <w:t>раздел</w:t>
      </w:r>
      <w:r w:rsidRPr="007F6128">
        <w:rPr>
          <w:rFonts w:ascii="Times New Roman" w:eastAsia="Calibri" w:hAnsi="Times New Roman" w:cs="Times New Roman"/>
          <w:color w:val="000000"/>
          <w:sz w:val="28"/>
          <w:szCs w:val="28"/>
        </w:rPr>
        <w:t xml:space="preserve"> курсовой работы является рекомендательным. В нем проблемные вопросы, связанные с применением уголовного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совершенствованию действующего уголовного законодательства.</w:t>
      </w:r>
    </w:p>
    <w:p w:rsidR="007F6128" w:rsidRPr="007F6128" w:rsidRDefault="007F6128" w:rsidP="007F6128">
      <w:pPr>
        <w:shd w:val="clear" w:color="auto" w:fill="FFFFFF"/>
        <w:spacing w:after="0" w:line="240" w:lineRule="auto"/>
        <w:ind w:left="22" w:right="22" w:firstLine="418"/>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Заключение </w:t>
      </w:r>
      <w:r w:rsidRPr="007F6128">
        <w:rPr>
          <w:rFonts w:ascii="Times New Roman" w:eastAsia="Calibri" w:hAnsi="Times New Roman" w:cs="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7F6128" w:rsidRPr="007F6128" w:rsidRDefault="007F6128" w:rsidP="007F6128">
      <w:pPr>
        <w:shd w:val="clear" w:color="auto" w:fill="FFFFFF"/>
        <w:spacing w:after="0" w:line="240" w:lineRule="auto"/>
        <w:ind w:left="29" w:right="14" w:firstLine="425"/>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7F6128">
        <w:rPr>
          <w:rFonts w:ascii="Times New Roman" w:eastAsia="Calibri" w:hAnsi="Times New Roman" w:cs="Times New Roman"/>
          <w:i/>
          <w:iCs/>
          <w:color w:val="000000"/>
          <w:sz w:val="28"/>
          <w:szCs w:val="28"/>
        </w:rPr>
        <w:t xml:space="preserve">«В ходе выполнения курсовой работы были решены следующие задачи </w:t>
      </w:r>
      <w:r w:rsidRPr="007F6128">
        <w:rPr>
          <w:rFonts w:ascii="Times New Roman" w:eastAsia="Calibri" w:hAnsi="Times New Roman" w:cs="Times New Roman"/>
          <w:color w:val="000000"/>
          <w:sz w:val="28"/>
          <w:szCs w:val="28"/>
        </w:rPr>
        <w:t>...» речь идет о задачах, сформулированных во введении к работе, и степени их решения.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Возможен вариан</w:t>
      </w:r>
      <w:proofErr w:type="gramStart"/>
      <w:r w:rsidRPr="007F6128">
        <w:rPr>
          <w:rFonts w:ascii="Times New Roman" w:eastAsia="Calibri" w:hAnsi="Times New Roman" w:cs="Times New Roman"/>
          <w:color w:val="000000"/>
          <w:sz w:val="28"/>
          <w:szCs w:val="28"/>
        </w:rPr>
        <w:t>т-</w:t>
      </w:r>
      <w:proofErr w:type="gramEnd"/>
      <w:r w:rsidRPr="007F6128">
        <w:rPr>
          <w:rFonts w:ascii="Times New Roman" w:eastAsia="Calibri" w:hAnsi="Times New Roman" w:cs="Times New Roman"/>
          <w:color w:val="000000"/>
          <w:sz w:val="28"/>
          <w:szCs w:val="28"/>
        </w:rPr>
        <w:t>«резюме»,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sz w:val="28"/>
          <w:szCs w:val="28"/>
        </w:rPr>
      </w:pPr>
      <w:proofErr w:type="gramStart"/>
      <w:r w:rsidRPr="007F6128">
        <w:rPr>
          <w:rFonts w:ascii="Times New Roman" w:eastAsia="Calibri" w:hAnsi="Times New Roman" w:cs="Times New Roman"/>
          <w:color w:val="000000"/>
          <w:sz w:val="28"/>
          <w:szCs w:val="28"/>
        </w:rPr>
        <w:t xml:space="preserve">В </w:t>
      </w:r>
      <w:r w:rsidRPr="007F6128">
        <w:rPr>
          <w:rFonts w:ascii="Times New Roman" w:eastAsia="Calibri" w:hAnsi="Times New Roman" w:cs="Times New Roman"/>
          <w:b/>
          <w:i/>
          <w:color w:val="000000"/>
          <w:sz w:val="28"/>
          <w:szCs w:val="28"/>
        </w:rPr>
        <w:t>заключении</w:t>
      </w:r>
      <w:r w:rsidRPr="007F6128">
        <w:rPr>
          <w:rFonts w:ascii="Times New Roman" w:eastAsia="Calibri" w:hAnsi="Times New Roman" w:cs="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roofErr w:type="gramEnd"/>
    </w:p>
    <w:p w:rsidR="007F6128" w:rsidRPr="007F6128" w:rsidRDefault="007F6128" w:rsidP="007F6128">
      <w:pPr>
        <w:shd w:val="clear" w:color="auto" w:fill="FFFFFF"/>
        <w:spacing w:after="0" w:line="240" w:lineRule="auto"/>
        <w:ind w:left="50"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После заключения в курсовой работе приводится </w:t>
      </w:r>
      <w:r w:rsidR="000948C2">
        <w:rPr>
          <w:rFonts w:ascii="Times New Roman" w:eastAsia="Calibri" w:hAnsi="Times New Roman" w:cs="Times New Roman"/>
          <w:i/>
          <w:iCs/>
          <w:color w:val="000000"/>
          <w:sz w:val="28"/>
          <w:szCs w:val="28"/>
        </w:rPr>
        <w:t>список источников</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составленный в соответствии с </w:t>
      </w:r>
      <w:r w:rsidR="008165EE" w:rsidRPr="008165EE">
        <w:rPr>
          <w:rFonts w:ascii="Times New Roman" w:hAnsi="Times New Roman" w:cs="Times New Roman"/>
          <w:sz w:val="28"/>
          <w:szCs w:val="28"/>
        </w:rPr>
        <w:t xml:space="preserve">ГОСТ </w:t>
      </w:r>
      <w:proofErr w:type="gramStart"/>
      <w:r w:rsidR="008165EE" w:rsidRPr="008165EE">
        <w:rPr>
          <w:rFonts w:ascii="Times New Roman" w:hAnsi="Times New Roman" w:cs="Times New Roman"/>
          <w:sz w:val="28"/>
          <w:szCs w:val="28"/>
        </w:rPr>
        <w:t>Р</w:t>
      </w:r>
      <w:proofErr w:type="gramEnd"/>
      <w:r w:rsidR="008165EE" w:rsidRPr="008165EE">
        <w:rPr>
          <w:rFonts w:ascii="Times New Roman" w:hAnsi="Times New Roman" w:cs="Times New Roman"/>
          <w:sz w:val="28"/>
          <w:szCs w:val="28"/>
        </w:rPr>
        <w:t xml:space="preserve"> 7.0.5-2008. Библиографическая </w:t>
      </w:r>
      <w:r w:rsidR="000948C2">
        <w:rPr>
          <w:rFonts w:ascii="Times New Roman" w:hAnsi="Times New Roman" w:cs="Times New Roman"/>
          <w:sz w:val="28"/>
          <w:szCs w:val="28"/>
        </w:rPr>
        <w:t>ссылка</w:t>
      </w:r>
      <w:r w:rsidR="008165EE" w:rsidRPr="008165EE">
        <w:rPr>
          <w:rFonts w:ascii="Times New Roman" w:hAnsi="Times New Roman" w:cs="Times New Roman"/>
          <w:sz w:val="28"/>
          <w:szCs w:val="28"/>
        </w:rPr>
        <w:t>. Общие требования и правила составления</w:t>
      </w:r>
      <w:r w:rsidR="008165EE">
        <w:rPr>
          <w:rFonts w:ascii="Times New Roman" w:hAnsi="Times New Roman" w:cs="Times New Roman"/>
          <w:sz w:val="28"/>
          <w:szCs w:val="28"/>
        </w:rPr>
        <w:t>.</w:t>
      </w:r>
      <w:r w:rsidRPr="007F6128">
        <w:rPr>
          <w:rFonts w:ascii="Times New Roman" w:eastAsia="Calibri" w:hAnsi="Times New Roman" w:cs="Times New Roman"/>
          <w:color w:val="000000"/>
          <w:sz w:val="28"/>
          <w:szCs w:val="28"/>
        </w:rPr>
        <w:t xml:space="preserve"> Список отражает объем</w:t>
      </w:r>
      <w:r w:rsidR="008165EE">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color w:val="000000"/>
          <w:sz w:val="28"/>
          <w:szCs w:val="28"/>
        </w:rPr>
        <w:t>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7F6128" w:rsidRPr="007F6128" w:rsidRDefault="007F6128" w:rsidP="007F6128">
      <w:pPr>
        <w:shd w:val="clear" w:color="auto" w:fill="FFFFFF"/>
        <w:spacing w:after="0" w:line="240" w:lineRule="auto"/>
        <w:ind w:right="50" w:firstLine="562"/>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В приложении</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w:t>
      </w:r>
      <w:r w:rsidRPr="007F6128">
        <w:rPr>
          <w:rFonts w:ascii="Times New Roman" w:eastAsia="Calibri" w:hAnsi="Times New Roman" w:cs="Times New Roman"/>
          <w:color w:val="000000"/>
          <w:sz w:val="28"/>
          <w:szCs w:val="28"/>
        </w:rPr>
        <w:lastRenderedPageBreak/>
        <w:t xml:space="preserve">образом, содержание курсовой работы должно </w:t>
      </w:r>
      <w:r w:rsidRPr="007F6128">
        <w:rPr>
          <w:rFonts w:ascii="Times New Roman" w:eastAsia="Calibri" w:hAnsi="Times New Roman" w:cs="Times New Roman"/>
          <w:b/>
          <w:bCs/>
          <w:i/>
          <w:color w:val="000000"/>
          <w:sz w:val="28"/>
          <w:szCs w:val="28"/>
        </w:rPr>
        <w:t>соответствовать</w:t>
      </w:r>
      <w:r w:rsidRPr="007F6128">
        <w:rPr>
          <w:rFonts w:ascii="Times New Roman" w:eastAsia="Calibri" w:hAnsi="Times New Roman" w:cs="Times New Roman"/>
          <w:b/>
          <w:bCs/>
          <w:color w:val="000000"/>
          <w:sz w:val="28"/>
          <w:szCs w:val="28"/>
        </w:rPr>
        <w:t xml:space="preserve"> </w:t>
      </w:r>
      <w:r w:rsidRPr="007F6128">
        <w:rPr>
          <w:rFonts w:ascii="Times New Roman" w:eastAsia="Calibri" w:hAnsi="Times New Roman" w:cs="Times New Roman"/>
          <w:color w:val="000000"/>
          <w:sz w:val="28"/>
          <w:szCs w:val="28"/>
        </w:rPr>
        <w:t>ее целям и задачам, по структуре и объему должна соответствовать требованиям, представленным в таблице 1:</w:t>
      </w:r>
    </w:p>
    <w:p w:rsidR="007F6128" w:rsidRPr="007F6128" w:rsidRDefault="007F6128" w:rsidP="007F6128">
      <w:pPr>
        <w:jc w:val="right"/>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Таблица 1 </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Структура и объем курсовой работы</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7F6128" w:rsidRPr="007F6128" w:rsidTr="007F6128">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21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Объем (в страницах)</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10-15</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36"/>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8. </w:t>
            </w:r>
            <w:r w:rsidR="00374D58">
              <w:rPr>
                <w:rFonts w:ascii="Times New Roman" w:eastAsia="Calibri" w:hAnsi="Times New Roman" w:cs="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 менее 25 источников)</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неограничен</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numPr>
                <w:ilvl w:val="1"/>
                <w:numId w:val="5"/>
              </w:numPr>
              <w:shd w:val="clear" w:color="auto" w:fill="FFFFFF"/>
              <w:autoSpaceDE w:val="0"/>
              <w:autoSpaceDN w:val="0"/>
              <w:adjustRightInd w:val="0"/>
              <w:spacing w:after="0" w:line="240" w:lineRule="auto"/>
              <w:contextualSpacing/>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без приложений</w:t>
            </w:r>
          </w:p>
        </w:tc>
      </w:tr>
    </w:tbl>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t>3. ОСНОВНЫЕ ЭТАПЫ ВЫПОЛНЕНИЯ</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caps/>
          <w:sz w:val="28"/>
          <w:szCs w:val="28"/>
          <w:lang w:eastAsia="ru-RU"/>
        </w:rPr>
        <w:t xml:space="preserve">курсовой работы </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7F6128" w:rsidRDefault="007F6128" w:rsidP="007F6128">
      <w:pPr>
        <w:shd w:val="clear" w:color="auto" w:fill="FFFFFF"/>
        <w:spacing w:after="0" w:line="240" w:lineRule="auto"/>
        <w:ind w:left="29"/>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7F6128" w:rsidRPr="00094DA3" w:rsidRDefault="007F6128" w:rsidP="007F6128">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7F6128" w:rsidRPr="00094DA3" w:rsidRDefault="007F6128" w:rsidP="007F6128">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направлению 40.0</w:t>
      </w:r>
      <w:r>
        <w:rPr>
          <w:rFonts w:ascii="Times New Roman" w:hAnsi="Times New Roman"/>
          <w:sz w:val="28"/>
          <w:szCs w:val="28"/>
        </w:rPr>
        <w:t>4</w:t>
      </w:r>
      <w:r w:rsidRPr="00094DA3">
        <w:rPr>
          <w:rFonts w:ascii="Times New Roman" w:hAnsi="Times New Roman"/>
          <w:sz w:val="28"/>
          <w:szCs w:val="28"/>
        </w:rPr>
        <w:t xml:space="preserve">.01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sidRPr="00094DA3">
        <w:rPr>
          <w:rFonts w:ascii="Times New Roman" w:hAnsi="Times New Roman"/>
          <w:sz w:val="28"/>
          <w:szCs w:val="28"/>
        </w:rPr>
        <w:t>о дисциплине «</w:t>
      </w:r>
      <w:r w:rsidR="00C55C04">
        <w:rPr>
          <w:rFonts w:ascii="Times New Roman" w:eastAsia="Times New Roman" w:hAnsi="Times New Roman" w:cs="Times New Roman"/>
          <w:spacing w:val="4"/>
          <w:sz w:val="28"/>
          <w:szCs w:val="28"/>
          <w:lang w:eastAsia="ru-RU"/>
        </w:rPr>
        <w:t>А</w:t>
      </w:r>
      <w:r w:rsidR="00C55C04" w:rsidRPr="00C55C04">
        <w:rPr>
          <w:rFonts w:ascii="Times New Roman" w:eastAsia="Times New Roman" w:hAnsi="Times New Roman" w:cs="Times New Roman"/>
          <w:spacing w:val="4"/>
          <w:sz w:val="28"/>
          <w:szCs w:val="28"/>
          <w:lang w:eastAsia="ru-RU"/>
        </w:rPr>
        <w:t xml:space="preserve">ктуальные </w:t>
      </w:r>
      <w:r w:rsidR="00C55C04" w:rsidRPr="00C55C04">
        <w:rPr>
          <w:rFonts w:ascii="Times New Roman" w:eastAsia="Times New Roman" w:hAnsi="Times New Roman" w:cs="Times New Roman"/>
          <w:spacing w:val="4"/>
          <w:sz w:val="28"/>
          <w:szCs w:val="28"/>
          <w:lang w:eastAsia="ru-RU"/>
        </w:rPr>
        <w:lastRenderedPageBreak/>
        <w:t>проблемы уголовно-процессуального права</w:t>
      </w:r>
      <w:r w:rsidRPr="00094DA3">
        <w:rPr>
          <w:rFonts w:ascii="Times New Roman" w:hAnsi="Times New Roman"/>
          <w:sz w:val="28"/>
          <w:szCs w:val="28"/>
        </w:rPr>
        <w:t xml:space="preserve">».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7F6128" w:rsidRDefault="007F6128" w:rsidP="007F6128">
      <w:pPr>
        <w:shd w:val="clear" w:color="auto" w:fill="FFFFFF"/>
        <w:spacing w:after="0" w:line="240" w:lineRule="auto"/>
        <w:ind w:left="648"/>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374D58">
        <w:rPr>
          <w:rFonts w:ascii="Times New Roman" w:hAnsi="Times New Roman"/>
          <w:i/>
          <w:iCs/>
          <w:color w:val="000000"/>
          <w:sz w:val="28"/>
          <w:szCs w:val="28"/>
        </w:rPr>
        <w:t>источников</w:t>
      </w:r>
    </w:p>
    <w:p w:rsidR="007F6128" w:rsidRDefault="007F6128" w:rsidP="007F6128">
      <w:pPr>
        <w:shd w:val="clear" w:color="auto" w:fill="FFFFFF"/>
        <w:spacing w:after="0" w:line="240" w:lineRule="auto"/>
        <w:ind w:left="29" w:right="36" w:firstLine="576"/>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7F6128" w:rsidRPr="00094DA3" w:rsidRDefault="007F6128" w:rsidP="007F6128">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7F6128" w:rsidRPr="00094DA3" w:rsidRDefault="007F6128" w:rsidP="008165EE">
      <w:pPr>
        <w:numPr>
          <w:ilvl w:val="0"/>
          <w:numId w:val="6"/>
        </w:numPr>
        <w:shd w:val="clear" w:color="auto" w:fill="FFFFFF"/>
        <w:spacing w:after="0" w:line="240" w:lineRule="auto"/>
        <w:ind w:left="0" w:right="43" w:firstLine="709"/>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7F6128" w:rsidRPr="00094DA3" w:rsidRDefault="007F6128" w:rsidP="008165EE">
      <w:pPr>
        <w:numPr>
          <w:ilvl w:val="0"/>
          <w:numId w:val="6"/>
        </w:numPr>
        <w:shd w:val="clear" w:color="auto" w:fill="FFFFFF"/>
        <w:tabs>
          <w:tab w:val="num" w:pos="0"/>
        </w:tabs>
        <w:spacing w:after="0" w:line="240" w:lineRule="auto"/>
        <w:ind w:left="0" w:firstLine="709"/>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7F6128" w:rsidRPr="00094DA3" w:rsidRDefault="007F6128" w:rsidP="007F6128">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правоохранительных органов, материалы уголовной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7F6128" w:rsidRDefault="007F6128" w:rsidP="007F6128">
      <w:pPr>
        <w:shd w:val="clear" w:color="auto" w:fill="FFFFFF"/>
        <w:spacing w:after="0" w:line="240" w:lineRule="auto"/>
        <w:ind w:left="2117"/>
        <w:rPr>
          <w:rFonts w:ascii="Times New Roman" w:hAnsi="Times New Roman"/>
          <w:i/>
          <w:iCs/>
          <w:color w:val="000000"/>
          <w:sz w:val="28"/>
          <w:szCs w:val="28"/>
        </w:rPr>
      </w:pPr>
    </w:p>
    <w:p w:rsidR="007F6128" w:rsidRDefault="007F6128" w:rsidP="007F6128">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7F6128" w:rsidRDefault="007F6128" w:rsidP="007F6128">
      <w:pPr>
        <w:shd w:val="clear" w:color="auto" w:fill="FFFFFF"/>
        <w:spacing w:after="0" w:line="240" w:lineRule="auto"/>
        <w:ind w:left="43" w:firstLine="554"/>
        <w:jc w:val="both"/>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7F6128" w:rsidRPr="00094DA3" w:rsidRDefault="007F6128" w:rsidP="007F6128">
      <w:pPr>
        <w:shd w:val="clear" w:color="auto" w:fill="FFFFFF"/>
        <w:spacing w:after="0" w:line="240" w:lineRule="auto"/>
        <w:jc w:val="both"/>
        <w:rPr>
          <w:rFonts w:ascii="Times New Roman" w:hAnsi="Times New Roman"/>
          <w:sz w:val="28"/>
          <w:szCs w:val="28"/>
        </w:rPr>
      </w:pPr>
    </w:p>
    <w:p w:rsidR="007F6128" w:rsidRPr="00094DA3" w:rsidRDefault="007F6128" w:rsidP="007F6128">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7F6128" w:rsidRPr="00094DA3" w:rsidRDefault="007F6128" w:rsidP="007F6128">
      <w:pPr>
        <w:spacing w:after="0" w:line="240" w:lineRule="auto"/>
        <w:jc w:val="center"/>
        <w:rPr>
          <w:rFonts w:ascii="Times New Roman" w:hAnsi="Times New Roman"/>
          <w:sz w:val="28"/>
          <w:szCs w:val="28"/>
          <w:lang w:eastAsia="ru-RU"/>
        </w:rPr>
      </w:pPr>
    </w:p>
    <w:p w:rsidR="007F6128" w:rsidRPr="00094DA3" w:rsidRDefault="007F6128" w:rsidP="007F6128">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7F6128" w:rsidRPr="00094DA3" w:rsidRDefault="007F6128" w:rsidP="007F6128">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7F6128" w:rsidRPr="00094DA3" w:rsidRDefault="007F6128" w:rsidP="007F6128">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lastRenderedPageBreak/>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7F6128" w:rsidRDefault="007F6128" w:rsidP="007F6128">
      <w:pPr>
        <w:shd w:val="clear" w:color="auto" w:fill="FFFFFF"/>
        <w:spacing w:after="0" w:line="240" w:lineRule="auto"/>
        <w:ind w:left="14" w:right="29" w:firstLine="871"/>
        <w:jc w:val="both"/>
        <w:rPr>
          <w:rFonts w:ascii="Times New Roman" w:hAnsi="Times New Roman"/>
          <w:color w:val="000000"/>
          <w:sz w:val="28"/>
          <w:szCs w:val="28"/>
        </w:rPr>
      </w:pPr>
    </w:p>
    <w:p w:rsidR="007F6128"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7F6128" w:rsidRPr="00094DA3"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p>
    <w:p w:rsidR="007F6128" w:rsidRPr="00094DA3" w:rsidRDefault="007F6128" w:rsidP="007F6128">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 xml:space="preserve">Написанную и правильно оформленную курсовую работу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сдает на кафедру уголовного права, процесса и криминалистики (</w:t>
      </w:r>
      <w:proofErr w:type="spellStart"/>
      <w:r w:rsidRPr="00094DA3">
        <w:rPr>
          <w:rFonts w:ascii="Times New Roman" w:hAnsi="Times New Roman"/>
          <w:color w:val="000000"/>
          <w:sz w:val="28"/>
          <w:szCs w:val="28"/>
        </w:rPr>
        <w:t>каб</w:t>
      </w:r>
      <w:proofErr w:type="spellEnd"/>
      <w:r w:rsidRPr="00094DA3">
        <w:rPr>
          <w:rFonts w:ascii="Times New Roman" w:hAnsi="Times New Roman"/>
          <w:color w:val="000000"/>
          <w:sz w:val="28"/>
          <w:szCs w:val="28"/>
        </w:rPr>
        <w:t xml:space="preserve">. </w:t>
      </w:r>
      <w:r>
        <w:rPr>
          <w:rFonts w:ascii="Times New Roman" w:hAnsi="Times New Roman"/>
          <w:color w:val="000000"/>
          <w:sz w:val="28"/>
          <w:szCs w:val="28"/>
        </w:rPr>
        <w:t>112</w:t>
      </w:r>
      <w:r w:rsidRPr="00094DA3">
        <w:rPr>
          <w:rFonts w:ascii="Times New Roman" w:hAnsi="Times New Roman"/>
          <w:color w:val="000000"/>
          <w:sz w:val="28"/>
          <w:szCs w:val="28"/>
        </w:rPr>
        <w:t xml:space="preserve"> УК </w:t>
      </w:r>
      <w:r>
        <w:rPr>
          <w:rFonts w:ascii="Times New Roman" w:hAnsi="Times New Roman"/>
          <w:color w:val="000000"/>
          <w:sz w:val="28"/>
          <w:szCs w:val="28"/>
        </w:rPr>
        <w:t>6</w:t>
      </w:r>
      <w:r w:rsidRPr="00094DA3">
        <w:rPr>
          <w:rFonts w:ascii="Times New Roman" w:hAnsi="Times New Roman"/>
          <w:color w:val="000000"/>
          <w:sz w:val="28"/>
          <w:szCs w:val="28"/>
        </w:rPr>
        <w:t>) для ее рецензирования.</w:t>
      </w:r>
    </w:p>
    <w:p w:rsidR="007F6128" w:rsidRPr="00094DA3" w:rsidRDefault="007F6128" w:rsidP="007F6128">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7F6128" w:rsidRPr="00094DA3" w:rsidRDefault="007F6128" w:rsidP="007F6128">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 xml:space="preserve">Проверенная курсовая работа возвращается </w:t>
      </w:r>
      <w:r>
        <w:rPr>
          <w:rFonts w:ascii="Times New Roman" w:hAnsi="Times New Roman"/>
          <w:color w:val="000000"/>
          <w:sz w:val="28"/>
          <w:szCs w:val="28"/>
        </w:rPr>
        <w:t>магистранту</w:t>
      </w:r>
      <w:r w:rsidRPr="00094DA3">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885791" w:rsidRDefault="007F6128" w:rsidP="007F6128">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 xml:space="preserve">Защита курсовой работы проводится в форме публичной защиты перед комиссией, при непосредственном участии руководителя. В ходе защиты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7F6128" w:rsidRPr="00094DA3" w:rsidRDefault="007F6128" w:rsidP="007F6128">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 xml:space="preserve">и и обоснованными предложениями, что свидетельствует о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7F6128" w:rsidRPr="00094DA3" w:rsidRDefault="007F6128" w:rsidP="007F6128">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w:t>
      </w:r>
      <w:r w:rsidRPr="00094DA3">
        <w:rPr>
          <w:rFonts w:ascii="Times New Roman" w:hAnsi="Times New Roman"/>
          <w:color w:val="000000"/>
          <w:sz w:val="28"/>
          <w:szCs w:val="28"/>
        </w:rPr>
        <w:lastRenderedPageBreak/>
        <w:t>обоснованными предложениями</w:t>
      </w:r>
      <w:r>
        <w:rPr>
          <w:rFonts w:ascii="Times New Roman" w:hAnsi="Times New Roman"/>
          <w:color w:val="000000"/>
          <w:sz w:val="28"/>
          <w:szCs w:val="28"/>
        </w:rPr>
        <w:t xml:space="preserve">, что свидетельствует о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xml:space="preserve"> При её защите студент показывает знания вопросов темы, оперирует данными исследования, вносит предложения по улучшению законодательства, без особых затруднений отвечает на поставленные вопросы.</w:t>
      </w:r>
    </w:p>
    <w:p w:rsidR="007F6128" w:rsidRPr="00094DA3" w:rsidRDefault="007F6128" w:rsidP="007F6128">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 xml:space="preserve">Имеются отдельные недочеты в оформлении текста работы. Библиография </w:t>
      </w:r>
      <w:proofErr w:type="gramStart"/>
      <w:r w:rsidRPr="00094DA3">
        <w:rPr>
          <w:rFonts w:ascii="Times New Roman" w:hAnsi="Times New Roman"/>
          <w:color w:val="000000"/>
          <w:sz w:val="28"/>
          <w:szCs w:val="28"/>
        </w:rPr>
        <w:t>оформлена</w:t>
      </w:r>
      <w:proofErr w:type="gramEnd"/>
      <w:r w:rsidRPr="00094DA3">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xml:space="preserve">, что свидетельствует о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xml:space="preserve"> Представлены необоснованные предложения. При её защите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 xml:space="preserve">В оформлении работы присутствуют ошибки. Список литературы </w:t>
      </w:r>
      <w:proofErr w:type="gramStart"/>
      <w:r w:rsidRPr="00094DA3">
        <w:rPr>
          <w:rFonts w:ascii="Times New Roman" w:hAnsi="Times New Roman"/>
          <w:color w:val="000000"/>
          <w:sz w:val="28"/>
          <w:szCs w:val="28"/>
        </w:rPr>
        <w:t>оформлен</w:t>
      </w:r>
      <w:proofErr w:type="gramEnd"/>
      <w:r w:rsidRPr="00094DA3">
        <w:rPr>
          <w:rFonts w:ascii="Times New Roman" w:hAnsi="Times New Roman"/>
          <w:color w:val="000000"/>
          <w:sz w:val="28"/>
          <w:szCs w:val="28"/>
        </w:rPr>
        <w:t xml:space="preserve"> верно, но содержит в основном учебную литературу.</w:t>
      </w:r>
    </w:p>
    <w:p w:rsidR="007F6128" w:rsidRPr="00094DA3" w:rsidRDefault="007F6128" w:rsidP="007F6128">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xml:space="preserve">, что свидетельствует </w:t>
      </w:r>
      <w:proofErr w:type="gramStart"/>
      <w:r>
        <w:rPr>
          <w:rFonts w:ascii="Times New Roman" w:hAnsi="Times New Roman"/>
          <w:color w:val="000000"/>
          <w:sz w:val="28"/>
          <w:szCs w:val="28"/>
        </w:rPr>
        <w:t>о</w:t>
      </w:r>
      <w:proofErr w:type="gramEnd"/>
      <w:r>
        <w:rPr>
          <w:rFonts w:ascii="Times New Roman" w:hAnsi="Times New Roman"/>
          <w:color w:val="000000"/>
          <w:sz w:val="28"/>
          <w:szCs w:val="28"/>
        </w:rPr>
        <w:t xml:space="preserve"> не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C55C04" w:rsidP="00C55C04">
      <w:pPr>
        <w:overflowPunct w:val="0"/>
        <w:autoSpaceDE w:val="0"/>
        <w:autoSpaceDN w:val="0"/>
        <w:adjustRightInd w:val="0"/>
        <w:spacing w:after="0" w:line="240" w:lineRule="auto"/>
        <w:ind w:left="927"/>
        <w:jc w:val="center"/>
        <w:textAlignment w:val="baseline"/>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4.</w:t>
      </w:r>
      <w:r w:rsidR="000D2E7E" w:rsidRPr="000D2E7E">
        <w:rPr>
          <w:rFonts w:ascii="Times New Roman" w:eastAsia="Times New Roman" w:hAnsi="Times New Roman" w:cs="Times New Roman"/>
          <w:b/>
          <w:caps/>
          <w:sz w:val="28"/>
          <w:szCs w:val="28"/>
          <w:lang w:eastAsia="ru-RU"/>
        </w:rPr>
        <w:t>Примерная тематика курсовых работ</w:t>
      </w: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Уголовное преследование: понятие и виды.</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Суд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Прокурор как участник досудебного производства по уголовным делам.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Следователь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Руководитель следственного органа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Органы дознания в уголовно-процессуальном законодательстве.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Потерпевший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Деятельность следователя (дознавателя) по обеспечению прав и законных интересов потерпевшего.</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Обвиняемый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Защитник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Деятельность следователя (дознавателя) по обеспечению прав и законных интересов подозреваемого, обвиняемого.</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Представительство в уголовном судопроизводстве.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lastRenderedPageBreak/>
        <w:t>Гражданский истец и гражданский ответчик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Гражданский иск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Эксперт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Доказательства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Обстоятельства, подлежащие доказыванию по уголовному делу.</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Доказывание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Вещественные доказательства.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Протоколы следственных действий и судебного заседания.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Использование в доказывании результатов оперативно-розыскной деятельности.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Задержание </w:t>
      </w:r>
      <w:proofErr w:type="gramStart"/>
      <w:r w:rsidRPr="007F4FB9">
        <w:rPr>
          <w:rFonts w:ascii="Times New Roman" w:hAnsi="Times New Roman" w:cs="Times New Roman"/>
          <w:sz w:val="28"/>
          <w:szCs w:val="28"/>
        </w:rPr>
        <w:t>подозреваемого</w:t>
      </w:r>
      <w:proofErr w:type="gramEnd"/>
      <w:r w:rsidRPr="007F4FB9">
        <w:rPr>
          <w:rFonts w:ascii="Times New Roman" w:hAnsi="Times New Roman" w:cs="Times New Roman"/>
          <w:sz w:val="28"/>
          <w:szCs w:val="28"/>
        </w:rPr>
        <w:t>.</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Избрание, изменение и отмена мер пресечения.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Заключение под стражу.</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Залог как мера пресечения.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Процессуальные особенности избрания мер пресечения, допускаемых только по судебному решению, при осуществлении предварительного расследования.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Наложение ареста на имущество как мера процессуального принуждения.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Обжалование как форма правовой защиты прав участников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Заявление и разрешение ходатайств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Процессуальные документы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Реабилитация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Поводы и основание для возбуждения уголовного дела.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Сообщение о совершенном или готовящемся преступлении, полученных из иных источников, как повод для возбуждения уголовного дела.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Отказ в возбуждении уголовного дела.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Предварительное расследование: понятие и общие условия.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Досудебное соглашение о сотрудничестве.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Предварительное следствие как форма предварительного расследования.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Дознание как форма предварительного расследования.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неотложных следственных действий.</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Освидетельствование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Следственный эксперимент.</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Обыск: понятие, основания, порядок 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Выемка: понятие, основания, порядок производства.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Контроль и запись переговоров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Допрос: понятие, основания, порядок производства.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lastRenderedPageBreak/>
        <w:t>Очная ставка: понятие, основания, порядок производства.</w:t>
      </w:r>
    </w:p>
    <w:p w:rsidR="00C55C04" w:rsidRPr="007F4FB9" w:rsidRDefault="00C55C04" w:rsidP="008165EE">
      <w:pPr>
        <w:numPr>
          <w:ilvl w:val="0"/>
          <w:numId w:val="11"/>
        </w:numPr>
        <w:tabs>
          <w:tab w:val="left" w:pos="540"/>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Предъявление для опознания: понятие, основания, порядок производства.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Назначение и производство судебной экспертизы.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Судебный порядок получения разрешения на производство следственных и иных процессуальных действий.</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Привлечение в качестве обвиняемого. Предъявление обвинения.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Приостановление и возобновление предварительного следствия.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pacing w:val="-4"/>
          <w:sz w:val="28"/>
          <w:szCs w:val="28"/>
        </w:rPr>
      </w:pPr>
      <w:r w:rsidRPr="007F4FB9">
        <w:rPr>
          <w:rFonts w:ascii="Times New Roman" w:hAnsi="Times New Roman" w:cs="Times New Roman"/>
          <w:spacing w:val="-4"/>
          <w:sz w:val="28"/>
          <w:szCs w:val="28"/>
        </w:rPr>
        <w:t>Прекращение уголовного дела в связи с отсутствием в деянии состава преступления.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преследования в связи с непричастностью подозреваемого или обвиняемого к совершению преступления.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Отказ в возбуждении уголовного дела или его прекращение  в связи с истечением сроков давности уголовного преследования.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преследования в связи с деятельным раскаянием.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дела в связи с примирением сторон.</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преследования с применением принудительной меры воспитательного воздействия.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Окончание предварительного следствия с обвинительным заключением.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Окончание дознания с обвинительным актом.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Подсудность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Предварительное слушание.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Судебное разбирательство в суде первой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в суде второй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Исполнение приговора.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в суде кассационной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в надзорной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Возобновление производства по уголовному делу ввиду новых или вновь открывшихся обстоятельств.</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Особый порядок принятия судебного решения при согласии обвиняемого с предъявленным обвинением.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Особый порядок судебного разбирательства при заключении досудебного соглашения о сотрудничестве.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Особенности производства у мирового судьи.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Особенности производства в суде с участием присяжных заседателей.</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Вердикт и приговор.</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Особенности производства по уголовным делам в отношении отдельных категорий лиц.</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lastRenderedPageBreak/>
        <w:t>Производство по уголовным делам в отношении несовершеннолетних.</w:t>
      </w:r>
    </w:p>
    <w:p w:rsidR="00C55C04" w:rsidRPr="007F4FB9" w:rsidRDefault="00C55C04" w:rsidP="008165EE">
      <w:pPr>
        <w:numPr>
          <w:ilvl w:val="0"/>
          <w:numId w:val="11"/>
        </w:numPr>
        <w:tabs>
          <w:tab w:val="left" w:pos="36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о применении принудительных мер медицинского характера.</w:t>
      </w:r>
    </w:p>
    <w:p w:rsidR="00C55C04" w:rsidRPr="007F4FB9" w:rsidRDefault="00C55C04" w:rsidP="008165EE">
      <w:pPr>
        <w:numPr>
          <w:ilvl w:val="0"/>
          <w:numId w:val="11"/>
        </w:numPr>
        <w:tabs>
          <w:tab w:val="left" w:pos="36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по уголовным делам в отношении отдельных категорий лиц.</w:t>
      </w:r>
    </w:p>
    <w:p w:rsidR="00C55C04" w:rsidRPr="007F4FB9" w:rsidRDefault="00C55C04" w:rsidP="008165EE">
      <w:pPr>
        <w:numPr>
          <w:ilvl w:val="0"/>
          <w:numId w:val="11"/>
        </w:numPr>
        <w:tabs>
          <w:tab w:val="left" w:pos="36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Взаимодействие судов, прокуроров, следователей и органов дознания с соответствующими компетентными органами и должностными лицами иностранных государств и международными организациями.</w:t>
      </w:r>
    </w:p>
    <w:p w:rsidR="00C55C04" w:rsidRPr="007F4FB9" w:rsidRDefault="00C55C04" w:rsidP="008165EE">
      <w:pPr>
        <w:numPr>
          <w:ilvl w:val="0"/>
          <w:numId w:val="11"/>
        </w:numPr>
        <w:tabs>
          <w:tab w:val="left" w:pos="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Выдача лица для уголовного преследования или исполнения приговора.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Уголовный процесс отдельных зарубежных государств.</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Свободная тема (по согласованию с научным руководителем).</w:t>
      </w:r>
    </w:p>
    <w:p w:rsidR="008165EE" w:rsidRDefault="008165EE" w:rsidP="000D2E7E">
      <w:pPr>
        <w:spacing w:after="0" w:line="240" w:lineRule="auto"/>
        <w:ind w:firstLine="567"/>
        <w:jc w:val="center"/>
        <w:rPr>
          <w:rFonts w:ascii="Times New Roman" w:eastAsia="Times New Roman" w:hAnsi="Times New Roman" w:cs="Times New Roman"/>
          <w:b/>
          <w:sz w:val="28"/>
          <w:szCs w:val="28"/>
          <w:lang w:eastAsia="ru-RU"/>
        </w:rPr>
      </w:pP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5. ТРЕБОВАНИЯ К ОФОРМЛЕНИЮ</w:t>
      </w: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КУРСОВОЙ РАБОТЫ</w:t>
      </w:r>
    </w:p>
    <w:p w:rsidR="000D2E7E" w:rsidRPr="000D2E7E" w:rsidRDefault="000D2E7E" w:rsidP="000D2E7E">
      <w:pPr>
        <w:spacing w:after="0" w:line="240" w:lineRule="auto"/>
        <w:ind w:firstLine="567"/>
        <w:jc w:val="center"/>
        <w:rPr>
          <w:rFonts w:ascii="Times New Roman" w:eastAsia="Times New Roman" w:hAnsi="Times New Roman" w:cs="Times New Roman"/>
          <w:b/>
          <w:i/>
          <w:sz w:val="28"/>
          <w:szCs w:val="28"/>
          <w:lang w:eastAsia="ru-RU"/>
        </w:rPr>
      </w:pPr>
    </w:p>
    <w:p w:rsidR="005D1622" w:rsidRPr="00B251E2" w:rsidRDefault="005D1622" w:rsidP="005D162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Курсовая работа должна быть </w:t>
      </w:r>
      <w:proofErr w:type="gramStart"/>
      <w:r>
        <w:rPr>
          <w:rFonts w:ascii="Times New Roman" w:hAnsi="Times New Roman" w:cs="Times New Roman"/>
          <w:sz w:val="28"/>
          <w:szCs w:val="28"/>
        </w:rPr>
        <w:t>оформлена</w:t>
      </w:r>
      <w:r w:rsidRPr="00B251E2">
        <w:rPr>
          <w:rFonts w:ascii="Times New Roman" w:hAnsi="Times New Roman" w:cs="Times New Roman"/>
          <w:sz w:val="28"/>
          <w:szCs w:val="28"/>
        </w:rPr>
        <w:t xml:space="preserve"> с</w:t>
      </w:r>
      <w:r w:rsidRPr="00B251E2">
        <w:rPr>
          <w:rFonts w:ascii="Times New Roman" w:hAnsi="Times New Roman" w:cs="Times New Roman"/>
          <w:b/>
          <w:sz w:val="28"/>
          <w:szCs w:val="28"/>
        </w:rPr>
        <w:t xml:space="preserve"> </w:t>
      </w:r>
      <w:r w:rsidRPr="00B251E2">
        <w:rPr>
          <w:rFonts w:ascii="Times New Roman" w:hAnsi="Times New Roman" w:cs="Times New Roman"/>
          <w:sz w:val="28"/>
          <w:szCs w:val="28"/>
        </w:rPr>
        <w:t>использованием текстов</w:t>
      </w:r>
      <w:r>
        <w:rPr>
          <w:rFonts w:ascii="Times New Roman" w:hAnsi="Times New Roman" w:cs="Times New Roman"/>
          <w:sz w:val="28"/>
          <w:szCs w:val="28"/>
        </w:rPr>
        <w:t>ого</w:t>
      </w:r>
      <w:r w:rsidRPr="00B251E2">
        <w:rPr>
          <w:rFonts w:ascii="Times New Roman" w:hAnsi="Times New Roman" w:cs="Times New Roman"/>
          <w:sz w:val="28"/>
          <w:szCs w:val="28"/>
        </w:rPr>
        <w:t xml:space="preserve"> процесс</w:t>
      </w:r>
      <w:r>
        <w:rPr>
          <w:rFonts w:ascii="Times New Roman" w:hAnsi="Times New Roman" w:cs="Times New Roman"/>
          <w:sz w:val="28"/>
          <w:szCs w:val="28"/>
        </w:rPr>
        <w:t>а</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Microsoft</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Word</w:t>
      </w:r>
      <w:r w:rsidRPr="00B251E2">
        <w:rPr>
          <w:rFonts w:ascii="Times New Roman" w:hAnsi="Times New Roman" w:cs="Times New Roman"/>
          <w:sz w:val="28"/>
          <w:szCs w:val="28"/>
        </w:rPr>
        <w:t xml:space="preserve"> и распеча</w:t>
      </w:r>
      <w:r>
        <w:rPr>
          <w:rFonts w:ascii="Times New Roman" w:hAnsi="Times New Roman" w:cs="Times New Roman"/>
          <w:sz w:val="28"/>
          <w:szCs w:val="28"/>
        </w:rPr>
        <w:t>тана</w:t>
      </w:r>
      <w:proofErr w:type="gramEnd"/>
      <w:r w:rsidRPr="00B251E2">
        <w:rPr>
          <w:rFonts w:ascii="Times New Roman" w:hAnsi="Times New Roman" w:cs="Times New Roman"/>
          <w:sz w:val="28"/>
          <w:szCs w:val="28"/>
        </w:rPr>
        <w:t xml:space="preserve"> на принтере.</w:t>
      </w:r>
    </w:p>
    <w:p w:rsidR="005D1622" w:rsidRPr="00741C82" w:rsidRDefault="005D1622" w:rsidP="005D1622">
      <w:pPr>
        <w:pStyle w:val="a5"/>
        <w:spacing w:after="0" w:line="240" w:lineRule="auto"/>
        <w:ind w:left="0" w:firstLine="709"/>
        <w:jc w:val="both"/>
        <w:rPr>
          <w:rFonts w:ascii="Times New Roman" w:hAnsi="Times New Roman" w:cs="Times New Roman"/>
          <w:spacing w:val="-6"/>
          <w:sz w:val="28"/>
          <w:szCs w:val="28"/>
        </w:rPr>
      </w:pPr>
      <w:r w:rsidRPr="00B251E2">
        <w:rPr>
          <w:rFonts w:ascii="Times New Roman" w:hAnsi="Times New Roman" w:cs="Times New Roman"/>
          <w:spacing w:val="-6"/>
          <w:sz w:val="28"/>
          <w:szCs w:val="28"/>
        </w:rPr>
        <w:t xml:space="preserve">Титульный лист создается обучающимся в текстовом процессоре </w:t>
      </w:r>
      <w:r w:rsidRPr="00B251E2">
        <w:rPr>
          <w:rFonts w:ascii="Times New Roman" w:hAnsi="Times New Roman" w:cs="Times New Roman"/>
          <w:spacing w:val="-6"/>
          <w:sz w:val="28"/>
          <w:szCs w:val="28"/>
          <w:lang w:val="en-US"/>
        </w:rPr>
        <w:t>M</w:t>
      </w:r>
      <w:r w:rsidRPr="00B251E2">
        <w:rPr>
          <w:rFonts w:ascii="Times New Roman" w:hAnsi="Times New Roman" w:cs="Times New Roman"/>
          <w:sz w:val="28"/>
          <w:szCs w:val="28"/>
          <w:lang w:val="en-US"/>
        </w:rPr>
        <w:t>icrosoft</w:t>
      </w:r>
      <w:r w:rsidRPr="00B251E2">
        <w:rPr>
          <w:rFonts w:ascii="Times New Roman" w:hAnsi="Times New Roman" w:cs="Times New Roman"/>
          <w:spacing w:val="-6"/>
          <w:sz w:val="28"/>
          <w:szCs w:val="28"/>
        </w:rPr>
        <w:t xml:space="preserve"> </w:t>
      </w:r>
      <w:r w:rsidRPr="00B251E2">
        <w:rPr>
          <w:rFonts w:ascii="Times New Roman" w:hAnsi="Times New Roman" w:cs="Times New Roman"/>
          <w:spacing w:val="-6"/>
          <w:sz w:val="28"/>
          <w:szCs w:val="28"/>
          <w:lang w:val="en-US"/>
        </w:rPr>
        <w:t>Word</w:t>
      </w:r>
      <w:r w:rsidRPr="00B251E2">
        <w:rPr>
          <w:rFonts w:ascii="Times New Roman" w:hAnsi="Times New Roman" w:cs="Times New Roman"/>
          <w:spacing w:val="-6"/>
          <w:sz w:val="28"/>
          <w:szCs w:val="28"/>
        </w:rPr>
        <w:t xml:space="preserve">. Форма титульного листа </w:t>
      </w:r>
      <w:r>
        <w:rPr>
          <w:rFonts w:ascii="Times New Roman" w:hAnsi="Times New Roman" w:cs="Times New Roman"/>
          <w:spacing w:val="-6"/>
          <w:sz w:val="28"/>
          <w:szCs w:val="28"/>
        </w:rPr>
        <w:t>приведена</w:t>
      </w:r>
      <w:r w:rsidRPr="00B251E2">
        <w:rPr>
          <w:rFonts w:ascii="Times New Roman" w:hAnsi="Times New Roman" w:cs="Times New Roman"/>
          <w:spacing w:val="-6"/>
          <w:sz w:val="28"/>
          <w:szCs w:val="28"/>
        </w:rPr>
        <w:t xml:space="preserve"> в </w:t>
      </w:r>
      <w:r w:rsidRPr="00741C82">
        <w:rPr>
          <w:rFonts w:ascii="Times New Roman" w:hAnsi="Times New Roman" w:cs="Times New Roman"/>
          <w:spacing w:val="-6"/>
          <w:sz w:val="28"/>
          <w:szCs w:val="28"/>
        </w:rPr>
        <w:t>приложении 1.</w:t>
      </w:r>
    </w:p>
    <w:p w:rsidR="005D1622" w:rsidRPr="00B251E2" w:rsidRDefault="005D1622" w:rsidP="005D1622">
      <w:pPr>
        <w:pStyle w:val="Normal"/>
        <w:ind w:firstLine="709"/>
        <w:jc w:val="both"/>
        <w:rPr>
          <w:sz w:val="28"/>
          <w:szCs w:val="28"/>
        </w:rPr>
      </w:pPr>
      <w:r w:rsidRPr="00741C82">
        <w:rPr>
          <w:sz w:val="28"/>
          <w:szCs w:val="28"/>
        </w:rPr>
        <w:t xml:space="preserve">Слово «СОДЕРЖАНИЕ» </w:t>
      </w:r>
      <w:proofErr w:type="gramStart"/>
      <w:r w:rsidRPr="00741C82">
        <w:rPr>
          <w:sz w:val="28"/>
          <w:szCs w:val="28"/>
        </w:rPr>
        <w:t>пишется прописными буквами</w:t>
      </w:r>
      <w:r w:rsidRPr="00B251E2">
        <w:rPr>
          <w:sz w:val="28"/>
          <w:szCs w:val="28"/>
        </w:rPr>
        <w:t xml:space="preserve">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5D1622" w:rsidRDefault="005D1622" w:rsidP="005D162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w:t>
      </w:r>
      <w:r w:rsidRPr="00B251E2">
        <w:rPr>
          <w:rFonts w:ascii="Times New Roman" w:hAnsi="Times New Roman" w:cs="Times New Roman"/>
          <w:sz w:val="28"/>
          <w:szCs w:val="28"/>
        </w:rPr>
        <w:t xml:space="preserve"> должно быть размещено на одной странице</w:t>
      </w:r>
      <w:r>
        <w:rPr>
          <w:rFonts w:ascii="Times New Roman" w:hAnsi="Times New Roman" w:cs="Times New Roman"/>
          <w:sz w:val="28"/>
          <w:szCs w:val="28"/>
        </w:rPr>
        <w:t>.</w:t>
      </w:r>
    </w:p>
    <w:p w:rsidR="005D1622" w:rsidRPr="00B251E2" w:rsidRDefault="005D1622" w:rsidP="005D1622">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16F41">
        <w:rPr>
          <w:rFonts w:ascii="Times New Roman" w:hAnsi="Times New Roman" w:cs="Times New Roman"/>
          <w:sz w:val="28"/>
          <w:szCs w:val="28"/>
        </w:rPr>
        <w:t xml:space="preserve"> </w:t>
      </w:r>
      <w:r>
        <w:rPr>
          <w:rFonts w:ascii="Times New Roman" w:hAnsi="Times New Roman" w:cs="Times New Roman"/>
          <w:sz w:val="28"/>
          <w:szCs w:val="28"/>
        </w:rPr>
        <w:t xml:space="preserve">Разделы в </w:t>
      </w:r>
      <w:proofErr w:type="gramStart"/>
      <w:r w:rsidRPr="00E54686">
        <w:rPr>
          <w:rFonts w:ascii="Times New Roman" w:hAnsi="Times New Roman" w:cs="Times New Roman"/>
          <w:sz w:val="28"/>
          <w:szCs w:val="28"/>
        </w:rPr>
        <w:t>курсовой</w:t>
      </w:r>
      <w:proofErr w:type="gramEnd"/>
      <w:r w:rsidRPr="00E54686">
        <w:rPr>
          <w:rFonts w:ascii="Times New Roman" w:hAnsi="Times New Roman" w:cs="Times New Roman"/>
          <w:sz w:val="28"/>
          <w:szCs w:val="28"/>
        </w:rPr>
        <w:t xml:space="preserve"> работ</w:t>
      </w:r>
      <w:r>
        <w:rPr>
          <w:rFonts w:ascii="Times New Roman" w:hAnsi="Times New Roman" w:cs="Times New Roman"/>
          <w:sz w:val="28"/>
          <w:szCs w:val="28"/>
        </w:rPr>
        <w:t>е</w:t>
      </w:r>
      <w:r w:rsidRPr="00616F41">
        <w:rPr>
          <w:rFonts w:ascii="Times New Roman" w:hAnsi="Times New Roman" w:cs="Times New Roman"/>
          <w:sz w:val="28"/>
          <w:szCs w:val="28"/>
        </w:rPr>
        <w:t xml:space="preserve"> нумеруютс</w:t>
      </w:r>
      <w:r>
        <w:rPr>
          <w:rFonts w:ascii="Times New Roman" w:hAnsi="Times New Roman" w:cs="Times New Roman"/>
          <w:sz w:val="28"/>
          <w:szCs w:val="28"/>
        </w:rPr>
        <w:t>я по порядку арабскими цифрами, н</w:t>
      </w:r>
      <w:r w:rsidRPr="00616F41">
        <w:rPr>
          <w:rFonts w:ascii="Times New Roman" w:hAnsi="Times New Roman" w:cs="Times New Roman"/>
          <w:sz w:val="28"/>
          <w:szCs w:val="28"/>
        </w:rPr>
        <w:t>апри</w:t>
      </w:r>
      <w:r>
        <w:rPr>
          <w:rFonts w:ascii="Times New Roman" w:hAnsi="Times New Roman" w:cs="Times New Roman"/>
          <w:sz w:val="28"/>
          <w:szCs w:val="28"/>
        </w:rPr>
        <w:t>мер:</w:t>
      </w:r>
      <w:r w:rsidRPr="00616F41">
        <w:rPr>
          <w:rFonts w:ascii="Times New Roman" w:hAnsi="Times New Roman" w:cs="Times New Roman"/>
          <w:sz w:val="28"/>
          <w:szCs w:val="28"/>
        </w:rPr>
        <w:t xml:space="preserve"> 1., 2. и т.д.</w:t>
      </w:r>
    </w:p>
    <w:p w:rsidR="005D1622" w:rsidRPr="00616F41" w:rsidRDefault="005D1622" w:rsidP="005D1622">
      <w:pPr>
        <w:spacing w:after="0" w:line="240" w:lineRule="auto"/>
        <w:jc w:val="both"/>
        <w:rPr>
          <w:rFonts w:ascii="Arial" w:hAnsi="Arial" w:cs="Arial"/>
          <w:sz w:val="24"/>
          <w:szCs w:val="24"/>
        </w:rPr>
      </w:pPr>
      <w:r>
        <w:rPr>
          <w:rFonts w:ascii="Times New Roman" w:hAnsi="Times New Roman" w:cs="Times New Roman"/>
          <w:sz w:val="28"/>
          <w:szCs w:val="28"/>
        </w:rPr>
        <w:t xml:space="preserve">          </w:t>
      </w:r>
      <w:r w:rsidRPr="00616F41">
        <w:rPr>
          <w:rFonts w:ascii="Times New Roman" w:hAnsi="Times New Roman" w:cs="Times New Roman"/>
          <w:sz w:val="28"/>
          <w:szCs w:val="28"/>
        </w:rPr>
        <w:t>Введение, заключение, список</w:t>
      </w:r>
      <w:r>
        <w:rPr>
          <w:rFonts w:ascii="Times New Roman" w:hAnsi="Times New Roman" w:cs="Times New Roman"/>
          <w:sz w:val="28"/>
          <w:szCs w:val="28"/>
        </w:rPr>
        <w:t xml:space="preserve"> источников</w:t>
      </w:r>
      <w:r w:rsidRPr="00616F41">
        <w:rPr>
          <w:rFonts w:ascii="Times New Roman" w:hAnsi="Times New Roman" w:cs="Times New Roman"/>
          <w:sz w:val="28"/>
          <w:szCs w:val="28"/>
        </w:rPr>
        <w:t xml:space="preserve"> и приложение не нумеруются.</w:t>
      </w:r>
    </w:p>
    <w:p w:rsidR="005D1622" w:rsidRPr="00616F41" w:rsidRDefault="005D1622" w:rsidP="005D1622">
      <w:pPr>
        <w:ind w:firstLine="709"/>
        <w:jc w:val="center"/>
        <w:rPr>
          <w:rFonts w:ascii="Times New Roman" w:hAnsi="Times New Roman" w:cs="Times New Roman"/>
          <w:i/>
          <w:sz w:val="28"/>
          <w:szCs w:val="28"/>
        </w:rPr>
      </w:pPr>
      <w:r w:rsidRPr="00616F41">
        <w:rPr>
          <w:rFonts w:ascii="Times New Roman" w:hAnsi="Times New Roman" w:cs="Times New Roman"/>
          <w:i/>
          <w:sz w:val="28"/>
          <w:szCs w:val="28"/>
        </w:rPr>
        <w:t>Заголовки разделов</w:t>
      </w:r>
    </w:p>
    <w:p w:rsidR="005D1622" w:rsidRPr="00616F41" w:rsidRDefault="005D1622" w:rsidP="005D1622">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5D1622" w:rsidRPr="00616F41" w:rsidRDefault="005D1622" w:rsidP="005D1622">
      <w:pPr>
        <w:pStyle w:val="ab"/>
        <w:shd w:val="clear" w:color="auto" w:fill="FFFFFF"/>
        <w:tabs>
          <w:tab w:val="left" w:pos="2640"/>
        </w:tabs>
        <w:ind w:firstLine="709"/>
        <w:jc w:val="both"/>
        <w:rPr>
          <w:i/>
          <w:szCs w:val="28"/>
        </w:rPr>
      </w:pPr>
    </w:p>
    <w:p w:rsidR="005D1622" w:rsidRDefault="005D1622" w:rsidP="005D1622">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lastRenderedPageBreak/>
        <w:t xml:space="preserve">                  1. ОСОБЕННОСТИ КОММЕРЧЕСКОЙ ДЕЯТЕЛЬНОСТИ</w:t>
      </w:r>
    </w:p>
    <w:p w:rsidR="005D1622" w:rsidRDefault="005D1622" w:rsidP="005D1622">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5D1622" w:rsidRDefault="005D1622" w:rsidP="005D1622">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5D1622" w:rsidRDefault="005D1622" w:rsidP="005D1622">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5D1622" w:rsidRDefault="005D1622" w:rsidP="005D1622">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5D1622" w:rsidRDefault="005D1622" w:rsidP="005D1622">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5D1622" w:rsidRPr="001C675C" w:rsidRDefault="005D1622" w:rsidP="005D1622">
      <w:pPr>
        <w:pStyle w:val="Normal"/>
        <w:ind w:firstLine="709"/>
        <w:jc w:val="both"/>
        <w:rPr>
          <w:iCs/>
          <w:sz w:val="28"/>
          <w:szCs w:val="28"/>
        </w:rPr>
      </w:pPr>
    </w:p>
    <w:p w:rsidR="005D1622" w:rsidRDefault="005D1622" w:rsidP="005D1622">
      <w:pPr>
        <w:pStyle w:val="6"/>
        <w:shd w:val="clear" w:color="auto" w:fill="FFFFFF"/>
        <w:ind w:firstLine="709"/>
        <w:rPr>
          <w:rFonts w:ascii="Arial" w:hAnsi="Arial" w:cs="Arial"/>
          <w:b/>
          <w:color w:val="auto"/>
          <w:spacing w:val="-8"/>
          <w:sz w:val="24"/>
          <w:szCs w:val="24"/>
        </w:rPr>
      </w:pPr>
      <w:r>
        <w:rPr>
          <w:b/>
          <w:noProof/>
          <w:sz w:val="32"/>
        </w:rPr>
        <mc:AlternateContent>
          <mc:Choice Requires="wps">
            <w:drawing>
              <wp:anchor distT="0" distB="0" distL="114300" distR="114300" simplePos="0" relativeHeight="251662848" behindDoc="0" locked="0" layoutInCell="1" allowOverlap="1" wp14:anchorId="0651B982" wp14:editId="08467371">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Pr>
          <w:rFonts w:ascii="Arial" w:hAnsi="Arial" w:cs="Arial"/>
          <w:b/>
          <w:color w:val="auto"/>
          <w:spacing w:val="-8"/>
          <w:sz w:val="24"/>
          <w:szCs w:val="24"/>
        </w:rPr>
        <w:t>1. ОСОБЕННОСТИ КОММЕРЧЕСКОЙ ДЕЯТЕЛЬНОСТИ</w:t>
      </w:r>
    </w:p>
    <w:p w:rsidR="005D1622" w:rsidRDefault="005D1622" w:rsidP="005D1622">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5D1622" w:rsidRDefault="005D1622" w:rsidP="005D1622">
      <w:pPr>
        <w:tabs>
          <w:tab w:val="left" w:pos="1080"/>
          <w:tab w:val="left" w:leader="dot" w:pos="9129"/>
        </w:tabs>
        <w:spacing w:line="360" w:lineRule="auto"/>
        <w:ind w:firstLine="539"/>
        <w:rPr>
          <w:sz w:val="32"/>
        </w:rPr>
      </w:pPr>
      <w:r>
        <w:rPr>
          <w:b/>
          <w:noProof/>
          <w:sz w:val="32"/>
          <w:lang w:eastAsia="ru-RU"/>
        </w:rPr>
        <mc:AlternateContent>
          <mc:Choice Requires="wps">
            <w:drawing>
              <wp:anchor distT="0" distB="0" distL="114300" distR="114300" simplePos="0" relativeHeight="251663872" behindDoc="0" locked="0" layoutInCell="1" allowOverlap="1" wp14:anchorId="5F3EA542" wp14:editId="0156C107">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622" w:rsidRDefault="005D1622" w:rsidP="005D1622">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5D1622" w:rsidRDefault="005D1622" w:rsidP="005D1622">
                      <w:pPr>
                        <w:spacing w:line="240" w:lineRule="exact"/>
                        <w:jc w:val="center"/>
                      </w:pPr>
                      <w:r>
                        <w:t xml:space="preserve">1,5 </w:t>
                      </w:r>
                      <w:proofErr w:type="spellStart"/>
                      <w:r>
                        <w:t>инт</w:t>
                      </w:r>
                      <w:proofErr w:type="spellEnd"/>
                      <w:r>
                        <w:t>.</w:t>
                      </w:r>
                    </w:p>
                  </w:txbxContent>
                </v:textbox>
              </v:rect>
            </w:pict>
          </mc:Fallback>
        </mc:AlternateContent>
      </w:r>
    </w:p>
    <w:p w:rsidR="005D1622" w:rsidRPr="001C675C" w:rsidRDefault="005D1622" w:rsidP="005D1622">
      <w:pPr>
        <w:tabs>
          <w:tab w:val="left" w:pos="1080"/>
          <w:tab w:val="left" w:leader="dot" w:pos="9129"/>
        </w:tabs>
        <w:spacing w:line="360" w:lineRule="auto"/>
        <w:ind w:firstLine="539"/>
        <w:rPr>
          <w:rFonts w:ascii="Times New Roman" w:hAnsi="Times New Roman" w:cs="Times New Roman"/>
          <w:sz w:val="32"/>
        </w:rPr>
      </w:pPr>
      <w:r w:rsidRPr="001C675C">
        <w:rPr>
          <w:rFonts w:ascii="Times New Roman" w:hAnsi="Times New Roman" w:cs="Times New Roman"/>
          <w:sz w:val="32"/>
        </w:rPr>
        <w:t>Текст раздела 1.</w:t>
      </w:r>
    </w:p>
    <w:p w:rsidR="005D1622" w:rsidRPr="001C675C" w:rsidRDefault="005D1622" w:rsidP="005D1622">
      <w:pPr>
        <w:spacing w:after="0" w:line="240" w:lineRule="auto"/>
        <w:ind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Каждый раздел </w:t>
      </w:r>
      <w:r>
        <w:rPr>
          <w:rFonts w:ascii="Times New Roman" w:hAnsi="Times New Roman" w:cs="Times New Roman"/>
          <w:sz w:val="28"/>
          <w:szCs w:val="28"/>
        </w:rPr>
        <w:t>курсовой работ</w:t>
      </w:r>
      <w:r w:rsidRPr="001C675C">
        <w:rPr>
          <w:rFonts w:ascii="Times New Roman" w:hAnsi="Times New Roman" w:cs="Times New Roman"/>
          <w:sz w:val="28"/>
          <w:szCs w:val="28"/>
        </w:rPr>
        <w:t>, а также введение, заключение, список источников, приложение начинаются с новой страницы</w:t>
      </w:r>
    </w:p>
    <w:p w:rsidR="005D1622" w:rsidRDefault="005D1622" w:rsidP="005D1622">
      <w:pPr>
        <w:pStyle w:val="a5"/>
        <w:spacing w:after="0" w:line="240" w:lineRule="auto"/>
        <w:ind w:left="1044"/>
        <w:jc w:val="both"/>
        <w:rPr>
          <w:rFonts w:ascii="Arial" w:hAnsi="Arial" w:cs="Arial"/>
          <w:sz w:val="24"/>
          <w:szCs w:val="24"/>
        </w:rPr>
      </w:pPr>
    </w:p>
    <w:p w:rsidR="005D1622" w:rsidRPr="001C675C" w:rsidRDefault="005D1622" w:rsidP="005D1622">
      <w:pPr>
        <w:tabs>
          <w:tab w:val="left" w:pos="0"/>
        </w:tabs>
        <w:ind w:firstLine="709"/>
        <w:jc w:val="center"/>
        <w:rPr>
          <w:rFonts w:ascii="Times New Roman" w:hAnsi="Times New Roman" w:cs="Times New Roman"/>
          <w:i/>
          <w:sz w:val="28"/>
          <w:szCs w:val="28"/>
        </w:rPr>
      </w:pPr>
      <w:r w:rsidRPr="001C675C">
        <w:rPr>
          <w:rFonts w:ascii="Times New Roman" w:hAnsi="Times New Roman" w:cs="Times New Roman"/>
          <w:i/>
          <w:sz w:val="28"/>
          <w:szCs w:val="28"/>
        </w:rPr>
        <w:t>Оформление текста</w:t>
      </w:r>
    </w:p>
    <w:p w:rsidR="005D1622" w:rsidRPr="001C675C" w:rsidRDefault="005D1622" w:rsidP="005D1622">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таблиц, иллюстраций и т.д.</w:t>
      </w:r>
    </w:p>
    <w:p w:rsidR="005D1622" w:rsidRPr="001C675C" w:rsidRDefault="005D1622" w:rsidP="005D1622">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1,6 см.</w:t>
      </w:r>
    </w:p>
    <w:p w:rsidR="005D1622" w:rsidRPr="001C675C" w:rsidRDefault="005D1622" w:rsidP="005D1622">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1,6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2 см.</w:t>
      </w:r>
    </w:p>
    <w:p w:rsidR="005D1622" w:rsidRPr="001C675C" w:rsidRDefault="005D1622" w:rsidP="005D1622">
      <w:pPr>
        <w:tabs>
          <w:tab w:val="left" w:pos="0"/>
          <w:tab w:val="left" w:pos="851"/>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Для ввода (и форматирования) текста используются:</w:t>
      </w:r>
    </w:p>
    <w:p w:rsidR="005D1622" w:rsidRPr="001C675C"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z w:val="28"/>
          <w:szCs w:val="28"/>
          <w:lang w:val="en-US"/>
        </w:rPr>
      </w:pPr>
      <w:r w:rsidRPr="001C675C">
        <w:rPr>
          <w:rFonts w:ascii="Times New Roman" w:hAnsi="Times New Roman" w:cs="Times New Roman"/>
          <w:sz w:val="28"/>
          <w:szCs w:val="28"/>
        </w:rPr>
        <w:t>шрифт</w:t>
      </w:r>
      <w:r w:rsidRPr="001C675C">
        <w:rPr>
          <w:rFonts w:ascii="Times New Roman" w:hAnsi="Times New Roman" w:cs="Times New Roman"/>
          <w:sz w:val="28"/>
          <w:szCs w:val="28"/>
          <w:lang w:val="en-US"/>
        </w:rPr>
        <w:t xml:space="preserve"> – Times New Roman</w:t>
      </w:r>
      <w:r w:rsidRPr="001C675C">
        <w:rPr>
          <w:rFonts w:ascii="Times New Roman" w:hAnsi="Times New Roman" w:cs="Times New Roman"/>
          <w:sz w:val="28"/>
          <w:szCs w:val="28"/>
        </w:rPr>
        <w:t>;</w:t>
      </w:r>
    </w:p>
    <w:p w:rsidR="005D1622" w:rsidRPr="001C675C"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 xml:space="preserve">размер – 14 </w:t>
      </w:r>
      <w:proofErr w:type="gramStart"/>
      <w:r w:rsidRPr="001C675C">
        <w:rPr>
          <w:rFonts w:ascii="Times New Roman" w:hAnsi="Times New Roman" w:cs="Times New Roman"/>
          <w:iCs/>
          <w:sz w:val="28"/>
          <w:szCs w:val="28"/>
        </w:rPr>
        <w:t>п</w:t>
      </w:r>
      <w:proofErr w:type="gramEnd"/>
      <w:r w:rsidRPr="001C675C">
        <w:rPr>
          <w:rFonts w:ascii="Times New Roman" w:hAnsi="Times New Roman" w:cs="Times New Roman"/>
          <w:sz w:val="28"/>
          <w:szCs w:val="28"/>
        </w:rPr>
        <w:t>;</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lastRenderedPageBreak/>
        <w:t>межстрочный интервал – полуторный;</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начертание – обычное;</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отступ первой строки (абзацный отступ) – </w:t>
      </w:r>
      <w:r w:rsidRPr="001C675C">
        <w:rPr>
          <w:rFonts w:ascii="Times New Roman" w:hAnsi="Times New Roman" w:cs="Times New Roman"/>
          <w:iCs/>
          <w:sz w:val="28"/>
          <w:szCs w:val="28"/>
        </w:rPr>
        <w:t>1 см</w:t>
      </w:r>
      <w:r w:rsidRPr="001C675C">
        <w:rPr>
          <w:rFonts w:ascii="Times New Roman" w:hAnsi="Times New Roman" w:cs="Times New Roman"/>
          <w:sz w:val="28"/>
          <w:szCs w:val="28"/>
        </w:rPr>
        <w:t xml:space="preserve">. </w:t>
      </w:r>
    </w:p>
    <w:p w:rsidR="005D1622" w:rsidRPr="001C675C" w:rsidRDefault="005D1622" w:rsidP="005D1622">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5D1622" w:rsidRPr="001C675C" w:rsidRDefault="005D1622" w:rsidP="005D162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В тексте следует использовать автоматическую расстановку переносов.</w:t>
      </w:r>
    </w:p>
    <w:p w:rsidR="005D1622" w:rsidRPr="001C675C" w:rsidRDefault="005D1622" w:rsidP="005D162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Кавычки в тексте оформляются единообразно (либо « », либо „ “).</w:t>
      </w:r>
    </w:p>
    <w:p w:rsidR="005D1622" w:rsidRPr="001C675C" w:rsidRDefault="005D1622" w:rsidP="005D1622">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5D1622" w:rsidRPr="001C675C" w:rsidRDefault="005D1622" w:rsidP="005D1622">
      <w:pPr>
        <w:pStyle w:val="a5"/>
        <w:spacing w:after="0" w:line="240" w:lineRule="auto"/>
        <w:ind w:left="1044"/>
        <w:jc w:val="both"/>
        <w:rPr>
          <w:rFonts w:ascii="Times New Roman" w:hAnsi="Times New Roman" w:cs="Times New Roman"/>
          <w:b/>
          <w:sz w:val="28"/>
          <w:szCs w:val="28"/>
        </w:rPr>
      </w:pPr>
    </w:p>
    <w:p w:rsidR="005D1622" w:rsidRDefault="005D1622" w:rsidP="005D1622">
      <w:pPr>
        <w:pStyle w:val="ab"/>
        <w:ind w:firstLine="709"/>
        <w:rPr>
          <w:i/>
          <w:szCs w:val="28"/>
        </w:rPr>
      </w:pPr>
      <w:r w:rsidRPr="001C675C">
        <w:rPr>
          <w:i/>
          <w:szCs w:val="28"/>
        </w:rPr>
        <w:t>Формулы</w:t>
      </w:r>
    </w:p>
    <w:p w:rsidR="005D1622" w:rsidRPr="001C675C" w:rsidRDefault="005D1622" w:rsidP="005D1622">
      <w:pPr>
        <w:pStyle w:val="ab"/>
        <w:ind w:firstLine="709"/>
        <w:rPr>
          <w:i/>
          <w:szCs w:val="28"/>
        </w:rPr>
      </w:pPr>
    </w:p>
    <w:p w:rsidR="005D1622" w:rsidRPr="001C675C" w:rsidRDefault="005D1622" w:rsidP="005D1622">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5D1622" w:rsidRPr="001C675C" w:rsidRDefault="005D1622" w:rsidP="005D1622">
      <w:pPr>
        <w:pStyle w:val="ab"/>
        <w:ind w:left="709"/>
        <w:jc w:val="both"/>
        <w:rPr>
          <w:szCs w:val="28"/>
        </w:rPr>
      </w:pPr>
      <w:r w:rsidRPr="001C675C">
        <w:rPr>
          <w:szCs w:val="28"/>
        </w:rPr>
        <w:t>Формулы могут размещаться:</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 центре отдельной строки (нумерованные наиболее важные);</w:t>
      </w:r>
      <w:proofErr w:type="gramEnd"/>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 одной строке несколько формул (короткие однотипные формулы), разделенные запятыми или точкой с запятой;</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внутри текста (небольшие, несложные и не имеющие самостоятельного значения), например:</w:t>
      </w:r>
      <w:proofErr w:type="gramEnd"/>
    </w:p>
    <w:p w:rsidR="005D1622" w:rsidRDefault="005D1622" w:rsidP="005D1622">
      <w:pPr>
        <w:pStyle w:val="ab"/>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9" o:title=""/>
          </v:shape>
          <o:OLEObject Type="Embed" ProgID="Equation.3" ShapeID="_x0000_i1025" DrawAspect="Content" ObjectID="_1824896477" r:id="rId10"/>
        </w:object>
      </w:r>
      <w:r>
        <w:t xml:space="preserve">,                                      </w:t>
      </w:r>
      <w:r>
        <w:rPr>
          <w:rFonts w:ascii="Arial" w:hAnsi="Arial" w:cs="Arial"/>
          <w:sz w:val="24"/>
          <w:szCs w:val="24"/>
        </w:rPr>
        <w:t>(1)</w:t>
      </w:r>
    </w:p>
    <w:p w:rsidR="005D1622" w:rsidRDefault="005D1622" w:rsidP="005D1622">
      <w:pPr>
        <w:pStyle w:val="ab"/>
        <w:spacing w:before="120"/>
      </w:pPr>
      <w:r>
        <w:t xml:space="preserve">                    </w:t>
      </w:r>
      <w:r>
        <w:rPr>
          <w:position w:val="-6"/>
        </w:rPr>
        <w:object w:dxaOrig="1660" w:dyaOrig="320">
          <v:shape id="_x0000_i1026" type="#_x0000_t75" style="width:105.75pt;height:21.75pt" o:ole="" filled="t">
            <v:imagedata r:id="rId11" o:title=""/>
          </v:shape>
          <o:OLEObject Type="Embed" ProgID="Equation.3" ShapeID="_x0000_i1026" DrawAspect="Content" ObjectID="_1824896478" r:id="rId12"/>
        </w:object>
      </w:r>
      <w:r>
        <w:t xml:space="preserve">,      </w:t>
      </w:r>
      <w:r>
        <w:rPr>
          <w:position w:val="-12"/>
          <w:lang w:val="en-US"/>
        </w:rPr>
        <w:object w:dxaOrig="2540" w:dyaOrig="460">
          <v:shape id="_x0000_i1027" type="#_x0000_t75" style="width:159.75pt;height:29.25pt" o:ole="" filled="t">
            <v:imagedata r:id="rId13" o:title=""/>
          </v:shape>
          <o:OLEObject Type="Embed" ProgID="Equation.3" ShapeID="_x0000_i1027" DrawAspect="Content" ObjectID="_1824896479" r:id="rId14"/>
        </w:object>
      </w:r>
      <w:r w:rsidRPr="00B55C7C">
        <w:t>.</w:t>
      </w:r>
      <w:r>
        <w:t xml:space="preserve">              </w:t>
      </w:r>
      <w:r>
        <w:rPr>
          <w:rFonts w:ascii="Arial" w:hAnsi="Arial" w:cs="Arial"/>
          <w:sz w:val="24"/>
          <w:szCs w:val="24"/>
        </w:rPr>
        <w:t>(2)</w:t>
      </w:r>
    </w:p>
    <w:p w:rsidR="005D1622" w:rsidRDefault="005D1622" w:rsidP="005D1622">
      <w:pPr>
        <w:pStyle w:val="Normal"/>
        <w:ind w:firstLine="709"/>
        <w:jc w:val="both"/>
        <w:rPr>
          <w:rFonts w:ascii="Arial" w:hAnsi="Arial" w:cs="Arial"/>
          <w:sz w:val="24"/>
          <w:szCs w:val="24"/>
        </w:rPr>
      </w:pPr>
    </w:p>
    <w:p w:rsidR="005D1622" w:rsidRPr="00351898" w:rsidRDefault="005D1622" w:rsidP="005D1622">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cs="Times New Roman"/>
          <w:sz w:val="28"/>
          <w:szCs w:val="28"/>
        </w:rPr>
        <w:t xml:space="preserve"> (&gt;, &lt;, =,  ≥, ≤,  ≠);</w:t>
      </w:r>
      <w:proofErr w:type="gramEnd"/>
    </w:p>
    <w:p w:rsidR="005D1622"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pacing w:val="-8"/>
          <w:sz w:val="28"/>
          <w:szCs w:val="28"/>
        </w:rPr>
        <w:t xml:space="preserve">во вторую очередь на </w:t>
      </w:r>
      <w:r w:rsidRPr="00351898">
        <w:rPr>
          <w:rFonts w:ascii="Times New Roman" w:hAnsi="Times New Roman" w:cs="Times New Roman"/>
          <w:sz w:val="28"/>
          <w:szCs w:val="28"/>
        </w:rPr>
        <w:t>знаках</w:t>
      </w:r>
      <w:r w:rsidRPr="00351898">
        <w:rPr>
          <w:rFonts w:ascii="Times New Roman" w:hAnsi="Times New Roman" w:cs="Times New Roman"/>
          <w:spacing w:val="-8"/>
          <w:sz w:val="28"/>
          <w:szCs w:val="28"/>
        </w:rPr>
        <w:t xml:space="preserve"> «многоточие</w:t>
      </w:r>
      <w:proofErr w:type="gramStart"/>
      <w:r w:rsidRPr="00351898">
        <w:rPr>
          <w:rFonts w:ascii="Times New Roman" w:hAnsi="Times New Roman" w:cs="Times New Roman"/>
          <w:spacing w:val="-8"/>
          <w:sz w:val="28"/>
          <w:szCs w:val="28"/>
        </w:rPr>
        <w:t xml:space="preserve">» (…), </w:t>
      </w:r>
      <w:proofErr w:type="gramEnd"/>
      <w:r w:rsidRPr="00351898">
        <w:rPr>
          <w:rFonts w:ascii="Times New Roman" w:hAnsi="Times New Roman" w:cs="Times New Roman"/>
          <w:spacing w:val="-8"/>
          <w:sz w:val="28"/>
          <w:szCs w:val="28"/>
        </w:rPr>
        <w:t>сложения и вычитания (+ и –);</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z w:val="28"/>
          <w:szCs w:val="28"/>
        </w:rPr>
        <w:t>в третью</w:t>
      </w:r>
      <w:r w:rsidRPr="00351898">
        <w:rPr>
          <w:rFonts w:ascii="Times New Roman" w:hAnsi="Times New Roman" w:cs="Times New Roman"/>
          <w:iCs/>
          <w:sz w:val="28"/>
          <w:szCs w:val="28"/>
        </w:rPr>
        <w:t xml:space="preserve"> очередь</w:t>
      </w:r>
      <w:r w:rsidRPr="00351898">
        <w:rPr>
          <w:rFonts w:ascii="Times New Roman" w:hAnsi="Times New Roman" w:cs="Times New Roman"/>
          <w:sz w:val="28"/>
          <w:szCs w:val="28"/>
        </w:rPr>
        <w:t xml:space="preserve"> на знаке умножения в виде креста</w:t>
      </w:r>
      <w:proofErr w:type="gramStart"/>
      <w:r w:rsidRPr="00351898">
        <w:rPr>
          <w:rFonts w:ascii="Times New Roman" w:hAnsi="Times New Roman" w:cs="Times New Roman"/>
          <w:sz w:val="28"/>
          <w:szCs w:val="28"/>
        </w:rPr>
        <w:t xml:space="preserve"> (×).</w:t>
      </w:r>
      <w:proofErr w:type="gramEnd"/>
    </w:p>
    <w:p w:rsidR="005D1622" w:rsidRPr="00351898" w:rsidRDefault="005D1622" w:rsidP="005D1622">
      <w:pPr>
        <w:spacing w:after="0" w:line="240" w:lineRule="auto"/>
        <w:jc w:val="both"/>
        <w:rPr>
          <w:rFonts w:ascii="Times New Roman" w:hAnsi="Times New Roman" w:cs="Times New Roman"/>
          <w:b/>
          <w:sz w:val="28"/>
          <w:szCs w:val="28"/>
        </w:rPr>
      </w:pPr>
      <w:r>
        <w:rPr>
          <w:rFonts w:ascii="Times New Roman" w:hAnsi="Times New Roman" w:cs="Times New Roman"/>
          <w:spacing w:val="-6"/>
          <w:sz w:val="28"/>
          <w:szCs w:val="28"/>
        </w:rPr>
        <w:lastRenderedPageBreak/>
        <w:t xml:space="preserve">          </w:t>
      </w:r>
      <w:r w:rsidRPr="00351898">
        <w:rPr>
          <w:rFonts w:ascii="Times New Roman" w:hAnsi="Times New Roman" w:cs="Times New Roman"/>
          <w:spacing w:val="-6"/>
          <w:sz w:val="28"/>
          <w:szCs w:val="28"/>
        </w:rPr>
        <w:t xml:space="preserve">При этом знак, по которому производится </w:t>
      </w:r>
      <w:r w:rsidRPr="00351898">
        <w:rPr>
          <w:rFonts w:ascii="Times New Roman" w:hAnsi="Times New Roman" w:cs="Times New Roman"/>
          <w:sz w:val="28"/>
          <w:szCs w:val="28"/>
        </w:rPr>
        <w:t>перенос</w:t>
      </w:r>
      <w:r w:rsidRPr="00351898">
        <w:rPr>
          <w:rFonts w:ascii="Times New Roman" w:hAnsi="Times New Roman" w:cs="Times New Roman"/>
          <w:spacing w:val="-6"/>
          <w:sz w:val="28"/>
          <w:szCs w:val="28"/>
        </w:rPr>
        <w:t xml:space="preserve">, оставляют в конце строки и </w:t>
      </w:r>
      <w:r w:rsidRPr="00351898">
        <w:rPr>
          <w:rFonts w:ascii="Times New Roman" w:hAnsi="Times New Roman" w:cs="Times New Roman"/>
          <w:sz w:val="28"/>
          <w:szCs w:val="28"/>
        </w:rPr>
        <w:t>повторяют в начале новой строки, на которую перенесена часть формулы</w:t>
      </w:r>
    </w:p>
    <w:p w:rsidR="005D1622" w:rsidRPr="00351898" w:rsidRDefault="005D1622" w:rsidP="005D1622">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расшифровка общепринятых обозначений может быть опущена;</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повторяющиеся обозначения могут не расшифровываться, если формулы расположены близко друг к другу;</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cs="Times New Roman"/>
          <w:i/>
          <w:iCs/>
          <w:sz w:val="28"/>
          <w:szCs w:val="28"/>
        </w:rPr>
        <w:t xml:space="preserve">«где» </w:t>
      </w:r>
      <w:r w:rsidRPr="00351898">
        <w:rPr>
          <w:rFonts w:ascii="Times New Roman" w:hAnsi="Times New Roman" w:cs="Times New Roman"/>
          <w:sz w:val="28"/>
          <w:szCs w:val="28"/>
        </w:rPr>
        <w:t>без двоеточия. Например:</w:t>
      </w:r>
    </w:p>
    <w:p w:rsidR="005D1622" w:rsidRDefault="005D1622" w:rsidP="005D1622">
      <w:pPr>
        <w:pStyle w:val="ab"/>
        <w:spacing w:before="120" w:after="120"/>
      </w:pPr>
      <w:r>
        <w:t xml:space="preserve">                                             </w:t>
      </w:r>
      <w:r w:rsidRPr="00B55C7C">
        <w:rPr>
          <w:position w:val="-22"/>
        </w:rPr>
        <w:object w:dxaOrig="1160" w:dyaOrig="999">
          <v:shape id="_x0000_i1028" type="#_x0000_t75" style="width:81.75pt;height:66pt" o:ole="" filled="t">
            <v:imagedata r:id="rId15" o:title=""/>
          </v:shape>
          <o:OLEObject Type="Embed" ProgID="Equation.3" ShapeID="_x0000_i1028" DrawAspect="Content" ObjectID="_1824896480" r:id="rId16"/>
        </w:object>
      </w:r>
      <w:r>
        <w:t xml:space="preserve">,                                               </w:t>
      </w:r>
      <w:r>
        <w:rPr>
          <w:rFonts w:ascii="Arial" w:hAnsi="Arial" w:cs="Arial"/>
          <w:sz w:val="24"/>
          <w:szCs w:val="24"/>
        </w:rPr>
        <w:t>(3)</w:t>
      </w:r>
    </w:p>
    <w:p w:rsidR="005D1622" w:rsidRPr="00351898" w:rsidRDefault="005D1622" w:rsidP="005D1622">
      <w:pPr>
        <w:pStyle w:val="ab"/>
        <w:spacing w:before="120"/>
        <w:jc w:val="both"/>
        <w:rPr>
          <w:szCs w:val="28"/>
        </w:rPr>
      </w:pPr>
      <w:r w:rsidRPr="00351898">
        <w:rPr>
          <w:szCs w:val="28"/>
        </w:rPr>
        <w:t xml:space="preserve">где </w:t>
      </w:r>
      <w:proofErr w:type="spellStart"/>
      <w:r w:rsidRPr="00351898">
        <w:rPr>
          <w:i/>
          <w:szCs w:val="28"/>
        </w:rPr>
        <w:t>С</w:t>
      </w:r>
      <w:r w:rsidRPr="00351898">
        <w:rPr>
          <w:i/>
          <w:szCs w:val="28"/>
          <w:vertAlign w:val="subscript"/>
        </w:rPr>
        <w:t>ср</w:t>
      </w:r>
      <w:proofErr w:type="spellEnd"/>
      <w:r w:rsidRPr="00351898">
        <w:rPr>
          <w:i/>
          <w:szCs w:val="28"/>
          <w:vertAlign w:val="subscript"/>
        </w:rPr>
        <w:t xml:space="preserve"> </w:t>
      </w:r>
      <w:r w:rsidRPr="00351898">
        <w:rPr>
          <w:i/>
          <w:szCs w:val="28"/>
        </w:rPr>
        <w:t xml:space="preserve">– </w:t>
      </w:r>
      <w:r w:rsidRPr="00351898">
        <w:rPr>
          <w:szCs w:val="28"/>
        </w:rPr>
        <w:t xml:space="preserve">средняя стоимость товаров; </w:t>
      </w:r>
      <w:proofErr w:type="spellStart"/>
      <w:r w:rsidRPr="00351898">
        <w:rPr>
          <w:szCs w:val="28"/>
          <w:lang w:val="en-US"/>
        </w:rPr>
        <w:t>i</w:t>
      </w:r>
      <w:proofErr w:type="spellEnd"/>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proofErr w:type="spellStart"/>
      <w:proofErr w:type="gramStart"/>
      <w:r w:rsidRPr="00351898">
        <w:rPr>
          <w:i/>
          <w:szCs w:val="28"/>
          <w:vertAlign w:val="subscript"/>
          <w:lang w:val="en-US"/>
        </w:rPr>
        <w:t>i</w:t>
      </w:r>
      <w:proofErr w:type="spellEnd"/>
      <w:proofErr w:type="gramEnd"/>
      <w:r w:rsidRPr="00351898">
        <w:rPr>
          <w:i/>
          <w:szCs w:val="28"/>
          <w:vertAlign w:val="subscript"/>
        </w:rPr>
        <w:t xml:space="preserve"> </w:t>
      </w:r>
      <w:r w:rsidRPr="00351898">
        <w:rPr>
          <w:szCs w:val="28"/>
        </w:rPr>
        <w:t xml:space="preserve">– стоимость </w:t>
      </w:r>
      <w:proofErr w:type="spellStart"/>
      <w:r w:rsidRPr="00351898">
        <w:rPr>
          <w:i/>
          <w:szCs w:val="28"/>
          <w:lang w:val="en-US"/>
        </w:rPr>
        <w:t>i</w:t>
      </w:r>
      <w:proofErr w:type="spellEnd"/>
      <w:r w:rsidRPr="00351898">
        <w:rPr>
          <w:szCs w:val="28"/>
        </w:rPr>
        <w:t xml:space="preserve">-го товара, </w:t>
      </w:r>
    </w:p>
    <w:p w:rsidR="005D1622" w:rsidRDefault="005D1622" w:rsidP="005D1622">
      <w:pPr>
        <w:pStyle w:val="a5"/>
        <w:spacing w:after="0" w:line="240" w:lineRule="auto"/>
        <w:ind w:left="1044"/>
        <w:jc w:val="both"/>
        <w:rPr>
          <w:rFonts w:ascii="Times New Roman" w:hAnsi="Times New Roman" w:cs="Times New Roman"/>
          <w:b/>
          <w:sz w:val="28"/>
          <w:szCs w:val="28"/>
        </w:rPr>
      </w:pPr>
    </w:p>
    <w:p w:rsidR="005D1622" w:rsidRPr="00351898" w:rsidRDefault="005D1622" w:rsidP="005D1622">
      <w:pPr>
        <w:pStyle w:val="ab"/>
        <w:ind w:firstLine="709"/>
        <w:rPr>
          <w:i/>
          <w:szCs w:val="28"/>
        </w:rPr>
      </w:pPr>
      <w:r w:rsidRPr="00351898">
        <w:rPr>
          <w:i/>
          <w:szCs w:val="28"/>
        </w:rPr>
        <w:t>Таблицы</w:t>
      </w:r>
    </w:p>
    <w:p w:rsidR="005D1622" w:rsidRPr="00351898" w:rsidRDefault="005D1622" w:rsidP="005D1622">
      <w:pPr>
        <w:pStyle w:val="ab"/>
        <w:ind w:firstLine="709"/>
        <w:rPr>
          <w:szCs w:val="28"/>
        </w:rPr>
      </w:pPr>
    </w:p>
    <w:p w:rsidR="005D1622" w:rsidRDefault="005D1622" w:rsidP="005D1622">
      <w:pPr>
        <w:pStyle w:val="ab"/>
        <w:ind w:firstLine="709"/>
        <w:jc w:val="both"/>
        <w:rPr>
          <w:szCs w:val="28"/>
        </w:rPr>
      </w:pPr>
      <w:r w:rsidRPr="00351898">
        <w:rPr>
          <w:szCs w:val="28"/>
        </w:rPr>
        <w:t xml:space="preserve">В работе следует использовать таблицы, они помогают систематизировать, </w:t>
      </w:r>
      <w:proofErr w:type="gramStart"/>
      <w:r w:rsidRPr="00351898">
        <w:rPr>
          <w:szCs w:val="28"/>
        </w:rPr>
        <w:t>структурировать и наглядно представлять</w:t>
      </w:r>
      <w:proofErr w:type="gramEnd"/>
      <w:r w:rsidRPr="00351898">
        <w:rPr>
          <w:szCs w:val="28"/>
        </w:rPr>
        <w:t xml:space="preserve"> данные. Информация в таблицах должна быть существенной, сопоставимой, достоверной, определенной и т.д.</w:t>
      </w:r>
    </w:p>
    <w:p w:rsidR="005D1622" w:rsidRPr="00351898" w:rsidRDefault="005D1622" w:rsidP="005D1622">
      <w:pPr>
        <w:pStyle w:val="ab"/>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5D1622" w:rsidRPr="00351898" w:rsidRDefault="005D1622" w:rsidP="005D1622">
      <w:pPr>
        <w:pStyle w:val="ab"/>
        <w:ind w:firstLine="709"/>
        <w:jc w:val="both"/>
        <w:rPr>
          <w:szCs w:val="28"/>
        </w:rPr>
      </w:pPr>
      <w:r w:rsidRPr="00351898">
        <w:rPr>
          <w:szCs w:val="28"/>
        </w:rPr>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5D1622" w:rsidRPr="00351898" w:rsidRDefault="005D1622" w:rsidP="005D1622">
      <w:pPr>
        <w:pStyle w:val="ab"/>
        <w:ind w:firstLine="709"/>
        <w:jc w:val="both"/>
        <w:rPr>
          <w:szCs w:val="28"/>
        </w:rPr>
      </w:pPr>
      <w:r w:rsidRPr="00351898">
        <w:rPr>
          <w:szCs w:val="28"/>
        </w:rPr>
        <w:t>Нумерация таблиц в приложениях осуществляется в пределах каждого приложения.</w:t>
      </w:r>
    </w:p>
    <w:p w:rsidR="005D1622" w:rsidRPr="00351898" w:rsidRDefault="005D1622" w:rsidP="005D1622">
      <w:pPr>
        <w:pStyle w:val="ab"/>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5D1622" w:rsidRDefault="005D1622" w:rsidP="005D1622">
      <w:pPr>
        <w:pStyle w:val="ab"/>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5D1622" w:rsidRPr="00351898" w:rsidRDefault="005D1622" w:rsidP="005D1622">
      <w:pPr>
        <w:pStyle w:val="ab"/>
        <w:widowControl w:val="0"/>
        <w:ind w:firstLine="709"/>
        <w:jc w:val="both"/>
        <w:rPr>
          <w:spacing w:val="-8"/>
          <w:szCs w:val="28"/>
        </w:rPr>
      </w:pPr>
      <w:r w:rsidRPr="00351898">
        <w:rPr>
          <w:spacing w:val="-8"/>
          <w:szCs w:val="28"/>
        </w:rPr>
        <w:lastRenderedPageBreak/>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351898">
        <w:rPr>
          <w:spacing w:val="-8"/>
          <w:szCs w:val="28"/>
        </w:rPr>
        <w:t>с</w:t>
      </w:r>
      <w:proofErr w:type="gramEnd"/>
      <w:r w:rsidRPr="00351898">
        <w:rPr>
          <w:spacing w:val="-8"/>
          <w:szCs w:val="28"/>
        </w:rPr>
        <w:t xml:space="preserve"> прописной, если они самостоятельные.</w:t>
      </w:r>
    </w:p>
    <w:p w:rsidR="005D1622" w:rsidRPr="00351898" w:rsidRDefault="005D1622" w:rsidP="005D1622">
      <w:pPr>
        <w:pStyle w:val="ab"/>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5D1622" w:rsidRDefault="005D1622" w:rsidP="005D1622">
      <w:pPr>
        <w:pStyle w:val="ab"/>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w:t>
      </w:r>
    </w:p>
    <w:p w:rsidR="005D1622" w:rsidRDefault="005D1622" w:rsidP="005D1622">
      <w:pPr>
        <w:pStyle w:val="ab"/>
        <w:ind w:firstLine="709"/>
        <w:rPr>
          <w:i/>
          <w:szCs w:val="28"/>
        </w:rPr>
      </w:pPr>
    </w:p>
    <w:p w:rsidR="005D1622" w:rsidRDefault="005D1622" w:rsidP="005D1622">
      <w:pPr>
        <w:pStyle w:val="ab"/>
        <w:ind w:firstLine="709"/>
        <w:rPr>
          <w:i/>
          <w:szCs w:val="28"/>
        </w:rPr>
      </w:pPr>
      <w:r w:rsidRPr="00A33414">
        <w:rPr>
          <w:i/>
          <w:szCs w:val="28"/>
        </w:rPr>
        <w:t>Иллюстрации</w:t>
      </w:r>
    </w:p>
    <w:p w:rsidR="005D1622" w:rsidRPr="00A33414" w:rsidRDefault="005D1622" w:rsidP="005D1622">
      <w:pPr>
        <w:pStyle w:val="ab"/>
        <w:ind w:firstLine="709"/>
        <w:rPr>
          <w:i/>
          <w:szCs w:val="28"/>
        </w:rPr>
      </w:pPr>
    </w:p>
    <w:p w:rsidR="005D1622" w:rsidRPr="00A33414" w:rsidRDefault="005D1622" w:rsidP="005D1622">
      <w:pPr>
        <w:pStyle w:val="ab"/>
        <w:ind w:firstLine="709"/>
        <w:jc w:val="both"/>
        <w:rPr>
          <w:szCs w:val="28"/>
        </w:rPr>
      </w:pPr>
      <w:proofErr w:type="gramStart"/>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5D1622" w:rsidRPr="00A33414" w:rsidRDefault="005D1622" w:rsidP="005D1622">
      <w:pPr>
        <w:pStyle w:val="ab"/>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например, «</w:t>
      </w:r>
      <w:r w:rsidRPr="00CA2EC8">
        <w:rPr>
          <w:szCs w:val="28"/>
        </w:rPr>
        <w:t>Рисунок 1</w:t>
      </w:r>
      <w:r w:rsidRPr="00A33414">
        <w:rPr>
          <w:szCs w:val="28"/>
        </w:rPr>
        <w:t>» или «</w:t>
      </w:r>
      <w:r w:rsidRPr="00CA2EC8">
        <w:rPr>
          <w:szCs w:val="28"/>
        </w:rPr>
        <w:t>Рисунок 1.1</w:t>
      </w:r>
      <w:r w:rsidRPr="00A33414">
        <w:rPr>
          <w:szCs w:val="28"/>
        </w:rPr>
        <w:t xml:space="preserve">» (если в работе только одна иллюстрация, ее не </w:t>
      </w:r>
      <w:proofErr w:type="gramStart"/>
      <w:r w:rsidRPr="00A33414">
        <w:rPr>
          <w:szCs w:val="28"/>
        </w:rPr>
        <w:t>нумеруют и не указывают</w:t>
      </w:r>
      <w:proofErr w:type="gramEnd"/>
      <w:r w:rsidRPr="00A33414">
        <w:rPr>
          <w:szCs w:val="28"/>
        </w:rPr>
        <w:t xml:space="preserve"> название).</w:t>
      </w:r>
      <w:r>
        <w:rPr>
          <w:szCs w:val="28"/>
        </w:rPr>
        <w:t xml:space="preserve"> Высота шрифта – 12пт.</w:t>
      </w:r>
    </w:p>
    <w:p w:rsidR="005D1622" w:rsidRDefault="005D1622" w:rsidP="005D1622">
      <w:pPr>
        <w:pStyle w:val="ab"/>
        <w:ind w:firstLine="709"/>
        <w:jc w:val="both"/>
        <w:rPr>
          <w:szCs w:val="28"/>
        </w:rPr>
      </w:pPr>
      <w:r>
        <w:rPr>
          <w:szCs w:val="28"/>
        </w:rPr>
        <w:t xml:space="preserve">Подпись или название рисунка, раскрывающее его содержание, </w:t>
      </w:r>
      <w:proofErr w:type="gramStart"/>
      <w:r>
        <w:rPr>
          <w:szCs w:val="28"/>
        </w:rPr>
        <w:t>помещают под рисунком и всегда начинают</w:t>
      </w:r>
      <w:proofErr w:type="gramEnd"/>
      <w:r>
        <w:rPr>
          <w:szCs w:val="28"/>
        </w:rPr>
        <w:t xml:space="preserve"> с прописной буквы, например:</w:t>
      </w:r>
    </w:p>
    <w:p w:rsidR="005D1622" w:rsidRDefault="005D1622" w:rsidP="005D1622">
      <w:pPr>
        <w:pStyle w:val="ab"/>
        <w:ind w:firstLine="709"/>
        <w:jc w:val="both"/>
        <w:rPr>
          <w:szCs w:val="28"/>
        </w:rPr>
      </w:pPr>
    </w:p>
    <w:p w:rsidR="005D1622" w:rsidRDefault="005D1622" w:rsidP="005D1622">
      <w:pPr>
        <w:pStyle w:val="ab"/>
        <w:ind w:firstLine="709"/>
        <w:rPr>
          <w:szCs w:val="28"/>
        </w:rPr>
      </w:pPr>
      <w:r w:rsidRPr="00220032">
        <w:rPr>
          <w:szCs w:val="28"/>
        </w:rPr>
        <w:t>Рисунок 1</w:t>
      </w:r>
      <w:r>
        <w:rPr>
          <w:szCs w:val="28"/>
        </w:rPr>
        <w:t xml:space="preserve"> – ……….</w:t>
      </w:r>
    </w:p>
    <w:p w:rsidR="005D1622" w:rsidRPr="00A33414" w:rsidRDefault="005D1622" w:rsidP="005D1622">
      <w:pPr>
        <w:pStyle w:val="ab"/>
        <w:ind w:firstLine="709"/>
        <w:rPr>
          <w:szCs w:val="28"/>
        </w:rPr>
      </w:pPr>
    </w:p>
    <w:p w:rsidR="005D1622" w:rsidRDefault="005D1622" w:rsidP="005D1622">
      <w:pPr>
        <w:pStyle w:val="a5"/>
        <w:spacing w:after="0" w:line="240" w:lineRule="auto"/>
        <w:ind w:left="1044"/>
        <w:jc w:val="both"/>
        <w:rPr>
          <w:rFonts w:ascii="Times New Roman" w:hAnsi="Times New Roman" w:cs="Times New Roman"/>
          <w:spacing w:val="-8"/>
          <w:sz w:val="28"/>
          <w:szCs w:val="28"/>
        </w:rPr>
      </w:pPr>
      <w:r w:rsidRPr="00A33414">
        <w:rPr>
          <w:rFonts w:ascii="Times New Roman" w:hAnsi="Times New Roman" w:cs="Times New Roman"/>
          <w:spacing w:val="-8"/>
          <w:sz w:val="28"/>
          <w:szCs w:val="28"/>
        </w:rPr>
        <w:t>На все иллюстрации в тексте обязательно должны быть ссылки</w:t>
      </w:r>
      <w:r>
        <w:rPr>
          <w:rFonts w:ascii="Times New Roman" w:hAnsi="Times New Roman" w:cs="Times New Roman"/>
          <w:spacing w:val="-8"/>
          <w:sz w:val="28"/>
          <w:szCs w:val="28"/>
        </w:rPr>
        <w:t>.</w:t>
      </w:r>
    </w:p>
    <w:p w:rsidR="005D1622" w:rsidRPr="00A33414" w:rsidRDefault="005D1622" w:rsidP="005D1622">
      <w:pPr>
        <w:pStyle w:val="a5"/>
        <w:spacing w:after="0" w:line="240" w:lineRule="auto"/>
        <w:ind w:left="1044"/>
        <w:jc w:val="both"/>
        <w:rPr>
          <w:rFonts w:ascii="Times New Roman" w:hAnsi="Times New Roman" w:cs="Times New Roman"/>
          <w:b/>
          <w:sz w:val="28"/>
          <w:szCs w:val="28"/>
        </w:rPr>
      </w:pPr>
    </w:p>
    <w:p w:rsidR="005D1622" w:rsidRDefault="005D1622" w:rsidP="005D1622">
      <w:pPr>
        <w:pStyle w:val="ab"/>
        <w:ind w:firstLine="709"/>
        <w:rPr>
          <w:i/>
          <w:szCs w:val="28"/>
        </w:rPr>
      </w:pPr>
      <w:r w:rsidRPr="00CA2EC8">
        <w:rPr>
          <w:i/>
          <w:szCs w:val="28"/>
        </w:rPr>
        <w:t>Ссылки и сноски</w:t>
      </w:r>
    </w:p>
    <w:p w:rsidR="005D1622" w:rsidRPr="00CA2EC8" w:rsidRDefault="005D1622" w:rsidP="005D1622">
      <w:pPr>
        <w:pStyle w:val="ab"/>
        <w:ind w:firstLine="709"/>
        <w:rPr>
          <w:i/>
          <w:szCs w:val="28"/>
        </w:rPr>
      </w:pPr>
    </w:p>
    <w:p w:rsidR="005D1622" w:rsidRPr="00CA2EC8" w:rsidRDefault="005D1622" w:rsidP="005D1622">
      <w:pPr>
        <w:pStyle w:val="ab"/>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 xml:space="preserve">у </w:t>
      </w:r>
      <w:proofErr w:type="gramStart"/>
      <w:r>
        <w:rPr>
          <w:szCs w:val="28"/>
        </w:rPr>
        <w:t>Р</w:t>
      </w:r>
      <w:proofErr w:type="gramEnd"/>
      <w:r w:rsidRPr="00CA2EC8">
        <w:rPr>
          <w:szCs w:val="28"/>
        </w:rPr>
        <w:t xml:space="preserve"> 7.0.5–2008, библиографические ссылки бывают:</w:t>
      </w:r>
    </w:p>
    <w:p w:rsidR="005D1622" w:rsidRPr="00CA2EC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внутритекстовые</w:t>
      </w:r>
      <w:proofErr w:type="spellEnd"/>
      <w:r w:rsidRPr="00CA2EC8">
        <w:rPr>
          <w:rFonts w:ascii="Times New Roman" w:hAnsi="Times New Roman" w:cs="Times New Roman"/>
          <w:sz w:val="28"/>
          <w:szCs w:val="28"/>
        </w:rPr>
        <w:t xml:space="preserve">, </w:t>
      </w:r>
      <w:proofErr w:type="gramStart"/>
      <w:r w:rsidRPr="00CA2EC8">
        <w:rPr>
          <w:rFonts w:ascii="Times New Roman" w:hAnsi="Times New Roman" w:cs="Times New Roman"/>
          <w:sz w:val="28"/>
          <w:szCs w:val="28"/>
        </w:rPr>
        <w:t>помещенные</w:t>
      </w:r>
      <w:proofErr w:type="gramEnd"/>
      <w:r w:rsidRPr="00CA2EC8">
        <w:rPr>
          <w:rFonts w:ascii="Times New Roman" w:hAnsi="Times New Roman" w:cs="Times New Roman"/>
          <w:sz w:val="28"/>
          <w:szCs w:val="28"/>
        </w:rPr>
        <w:t xml:space="preserve"> в тексте документа;</w:t>
      </w:r>
    </w:p>
    <w:p w:rsidR="005D1622" w:rsidRPr="00CA2EC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CA2EC8">
        <w:rPr>
          <w:rFonts w:ascii="Times New Roman" w:hAnsi="Times New Roman" w:cs="Times New Roman"/>
          <w:spacing w:val="-4"/>
          <w:sz w:val="28"/>
          <w:szCs w:val="28"/>
        </w:rPr>
        <w:t>подстрочные</w:t>
      </w:r>
      <w:r w:rsidRPr="00CA2EC8">
        <w:rPr>
          <w:rFonts w:ascii="Times New Roman" w:hAnsi="Times New Roman" w:cs="Times New Roman"/>
          <w:sz w:val="28"/>
          <w:szCs w:val="28"/>
        </w:rPr>
        <w:t>, вынесенные из текста вниз полосы документа (в сноску);</w:t>
      </w:r>
    </w:p>
    <w:p w:rsidR="005D1622" w:rsidRPr="00CA2EC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затекстовые</w:t>
      </w:r>
      <w:proofErr w:type="spellEnd"/>
      <w:r w:rsidRPr="00CA2EC8">
        <w:rPr>
          <w:rFonts w:ascii="Times New Roman" w:hAnsi="Times New Roman" w:cs="Times New Roman"/>
          <w:sz w:val="28"/>
          <w:szCs w:val="28"/>
        </w:rPr>
        <w:t>, вынесенные за текст документа или его части (в выноску).</w:t>
      </w:r>
    </w:p>
    <w:p w:rsidR="005D1622" w:rsidRPr="00CA2EC8" w:rsidRDefault="005D1622" w:rsidP="005D1622">
      <w:pPr>
        <w:pStyle w:val="ab"/>
        <w:ind w:firstLine="709"/>
        <w:jc w:val="both"/>
        <w:rPr>
          <w:szCs w:val="28"/>
        </w:rPr>
      </w:pPr>
      <w:r w:rsidRPr="00CA2EC8">
        <w:rPr>
          <w:szCs w:val="28"/>
        </w:rPr>
        <w:lastRenderedPageBreak/>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5D1622" w:rsidRPr="00CA2EC8" w:rsidRDefault="005D1622" w:rsidP="005D1622">
      <w:pPr>
        <w:pStyle w:val="ab"/>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5D1622" w:rsidRPr="00CA2EC8" w:rsidRDefault="005D1622" w:rsidP="005D1622">
      <w:pPr>
        <w:pStyle w:val="ab"/>
        <w:ind w:firstLine="709"/>
        <w:jc w:val="both"/>
        <w:rPr>
          <w:szCs w:val="28"/>
        </w:rPr>
      </w:pPr>
      <w:r w:rsidRPr="00CA2EC8">
        <w:rPr>
          <w:szCs w:val="28"/>
        </w:rPr>
        <w:t>Ссылки на таблицы, рисунки, приложения заключаются в круглые скобки.</w:t>
      </w:r>
    </w:p>
    <w:p w:rsidR="005D1622" w:rsidRPr="00CA2EC8" w:rsidRDefault="005D1622" w:rsidP="005D1622">
      <w:pPr>
        <w:pStyle w:val="ab"/>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5D1622" w:rsidRPr="00CA2EC8" w:rsidRDefault="005D1622" w:rsidP="005D1622">
      <w:pPr>
        <w:pStyle w:val="ab"/>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5D1622" w:rsidRPr="00CA2EC8" w:rsidRDefault="005D1622" w:rsidP="005D1622">
      <w:pPr>
        <w:pStyle w:val="a5"/>
        <w:spacing w:after="0" w:line="240" w:lineRule="auto"/>
        <w:ind w:left="0" w:firstLine="709"/>
        <w:jc w:val="both"/>
        <w:rPr>
          <w:rFonts w:ascii="Times New Roman" w:hAnsi="Times New Roman" w:cs="Times New Roman"/>
          <w:i/>
          <w:iCs/>
          <w:sz w:val="28"/>
          <w:szCs w:val="28"/>
        </w:rPr>
      </w:pPr>
      <w:proofErr w:type="gramStart"/>
      <w:r w:rsidRPr="00CA2EC8">
        <w:rPr>
          <w:rFonts w:ascii="Times New Roman" w:hAnsi="Times New Roman" w:cs="Times New Roman"/>
          <w:sz w:val="28"/>
          <w:szCs w:val="28"/>
        </w:rPr>
        <w:t>В</w:t>
      </w:r>
      <w:proofErr w:type="gramEnd"/>
      <w:r w:rsidRPr="00CA2EC8">
        <w:rPr>
          <w:rFonts w:ascii="Times New Roman" w:hAnsi="Times New Roman" w:cs="Times New Roman"/>
          <w:sz w:val="28"/>
          <w:szCs w:val="28"/>
        </w:rPr>
        <w:t xml:space="preserve"> </w:t>
      </w:r>
      <w:proofErr w:type="gramStart"/>
      <w:r>
        <w:rPr>
          <w:rFonts w:ascii="Times New Roman" w:hAnsi="Times New Roman" w:cs="Times New Roman"/>
          <w:sz w:val="28"/>
          <w:szCs w:val="28"/>
        </w:rPr>
        <w:t>курсовой</w:t>
      </w:r>
      <w:proofErr w:type="gramEnd"/>
      <w:r>
        <w:rPr>
          <w:rFonts w:ascii="Times New Roman" w:hAnsi="Times New Roman" w:cs="Times New Roman"/>
          <w:sz w:val="28"/>
          <w:szCs w:val="28"/>
        </w:rPr>
        <w:t xml:space="preserve"> работе</w:t>
      </w:r>
      <w:r w:rsidRPr="00CA2EC8">
        <w:rPr>
          <w:rFonts w:ascii="Times New Roman" w:hAnsi="Times New Roman" w:cs="Times New Roman"/>
          <w:sz w:val="28"/>
          <w:szCs w:val="28"/>
        </w:rPr>
        <w:t xml:space="preserve"> допускается использование </w:t>
      </w:r>
      <w:r w:rsidRPr="00CA2EC8">
        <w:rPr>
          <w:rFonts w:ascii="Times New Roman" w:hAnsi="Times New Roman" w:cs="Times New Roman"/>
          <w:i/>
          <w:sz w:val="28"/>
          <w:szCs w:val="28"/>
        </w:rPr>
        <w:t>сносок</w:t>
      </w:r>
      <w:r w:rsidRPr="00CA2EC8">
        <w:rPr>
          <w:rFonts w:ascii="Times New Roman" w:hAnsi="Times New Roman" w:cs="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cs="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f"/>
          <w:i/>
          <w:iCs/>
          <w:szCs w:val="28"/>
        </w:rPr>
        <w:footnoteReference w:id="1"/>
      </w:r>
    </w:p>
    <w:p w:rsidR="005D1622" w:rsidRDefault="005D1622" w:rsidP="005D1622">
      <w:pPr>
        <w:pStyle w:val="a5"/>
        <w:spacing w:after="0" w:line="240" w:lineRule="auto"/>
        <w:ind w:left="1044"/>
        <w:jc w:val="both"/>
        <w:rPr>
          <w:rFonts w:ascii="Times New Roman" w:hAnsi="Times New Roman" w:cs="Times New Roman"/>
          <w:b/>
          <w:sz w:val="28"/>
          <w:szCs w:val="28"/>
        </w:rPr>
      </w:pPr>
    </w:p>
    <w:p w:rsidR="005D1622" w:rsidRDefault="005D1622" w:rsidP="005D1622">
      <w:pPr>
        <w:pStyle w:val="ab"/>
        <w:ind w:firstLine="709"/>
        <w:rPr>
          <w:i/>
          <w:szCs w:val="28"/>
        </w:rPr>
      </w:pPr>
      <w:r w:rsidRPr="00DC1639">
        <w:rPr>
          <w:i/>
          <w:szCs w:val="28"/>
        </w:rPr>
        <w:t>Нумерация страниц</w:t>
      </w:r>
    </w:p>
    <w:p w:rsidR="005D1622" w:rsidRPr="00DC1639" w:rsidRDefault="005D1622" w:rsidP="005D1622">
      <w:pPr>
        <w:pStyle w:val="ab"/>
        <w:ind w:firstLine="709"/>
        <w:rPr>
          <w:i/>
          <w:szCs w:val="28"/>
        </w:rPr>
      </w:pPr>
    </w:p>
    <w:p w:rsidR="005D1622" w:rsidRPr="00DC1639" w:rsidRDefault="005D1622" w:rsidP="005D1622">
      <w:pPr>
        <w:spacing w:after="0" w:line="240" w:lineRule="auto"/>
        <w:ind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8"/>
          <w:sz w:val="28"/>
          <w:szCs w:val="28"/>
        </w:rPr>
        <w:t xml:space="preserve">В </w:t>
      </w:r>
      <w:r>
        <w:rPr>
          <w:rFonts w:ascii="Times New Roman" w:hAnsi="Times New Roman" w:cs="Times New Roman"/>
          <w:spacing w:val="-8"/>
          <w:sz w:val="28"/>
          <w:szCs w:val="28"/>
        </w:rPr>
        <w:t>работе</w:t>
      </w:r>
      <w:r w:rsidRPr="00DC1639">
        <w:rPr>
          <w:rFonts w:ascii="Times New Roman" w:hAnsi="Times New Roman" w:cs="Times New Roman"/>
          <w:spacing w:val="-8"/>
          <w:sz w:val="28"/>
          <w:szCs w:val="28"/>
        </w:rPr>
        <w:t xml:space="preserve"> осуществляется сквозная нумерация страниц, начиная с титульного листа.</w:t>
      </w:r>
    </w:p>
    <w:p w:rsidR="005D1622" w:rsidRPr="00DC1639" w:rsidRDefault="005D1622" w:rsidP="005D162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cs="Times New Roman"/>
          <w:spacing w:val="-8"/>
          <w:sz w:val="28"/>
          <w:szCs w:val="28"/>
        </w:rPr>
        <w:t>содержания</w:t>
      </w:r>
      <w:r w:rsidRPr="00DC1639">
        <w:rPr>
          <w:rFonts w:ascii="Times New Roman" w:hAnsi="Times New Roman" w:cs="Times New Roman"/>
          <w:spacing w:val="-8"/>
          <w:sz w:val="28"/>
          <w:szCs w:val="28"/>
        </w:rPr>
        <w:t xml:space="preserve"> и на первом листе введения </w:t>
      </w:r>
      <w:r w:rsidRPr="00DC1639">
        <w:rPr>
          <w:rFonts w:ascii="Times New Roman" w:hAnsi="Times New Roman" w:cs="Times New Roman"/>
          <w:sz w:val="28"/>
          <w:szCs w:val="28"/>
        </w:rPr>
        <w:t xml:space="preserve">номера страниц не проставляются). Первой пронумерованной должна быть </w:t>
      </w:r>
      <w:r>
        <w:rPr>
          <w:rFonts w:ascii="Times New Roman" w:hAnsi="Times New Roman" w:cs="Times New Roman"/>
          <w:sz w:val="28"/>
          <w:szCs w:val="28"/>
        </w:rPr>
        <w:t xml:space="preserve">третья </w:t>
      </w:r>
      <w:r w:rsidRPr="00DC1639">
        <w:rPr>
          <w:rFonts w:ascii="Times New Roman" w:hAnsi="Times New Roman" w:cs="Times New Roman"/>
          <w:sz w:val="28"/>
          <w:szCs w:val="28"/>
        </w:rPr>
        <w:t>страница.</w:t>
      </w:r>
    </w:p>
    <w:p w:rsidR="005D1622" w:rsidRPr="00DC1639"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4"/>
          <w:sz w:val="28"/>
          <w:szCs w:val="28"/>
        </w:rPr>
        <w:t>титульный</w:t>
      </w:r>
      <w:r w:rsidRPr="00DC1639">
        <w:rPr>
          <w:rFonts w:ascii="Times New Roman" w:hAnsi="Times New Roman" w:cs="Times New Roman"/>
          <w:spacing w:val="-8"/>
          <w:sz w:val="28"/>
          <w:szCs w:val="28"/>
        </w:rPr>
        <w:t xml:space="preserve"> лист </w:t>
      </w:r>
      <w:r>
        <w:rPr>
          <w:rFonts w:ascii="Times New Roman" w:hAnsi="Times New Roman" w:cs="Times New Roman"/>
          <w:spacing w:val="-8"/>
          <w:sz w:val="28"/>
          <w:szCs w:val="28"/>
        </w:rPr>
        <w:t>– с. 1</w:t>
      </w:r>
      <w:r w:rsidRPr="00DC1639">
        <w:rPr>
          <w:rFonts w:ascii="Times New Roman" w:hAnsi="Times New Roman" w:cs="Times New Roman"/>
          <w:spacing w:val="-8"/>
          <w:sz w:val="28"/>
          <w:szCs w:val="28"/>
        </w:rPr>
        <w:t>;</w:t>
      </w:r>
    </w:p>
    <w:p w:rsidR="005D1622" w:rsidRPr="00DC1639"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Pr>
          <w:rFonts w:ascii="Times New Roman" w:hAnsi="Times New Roman" w:cs="Times New Roman"/>
          <w:spacing w:val="-4"/>
          <w:sz w:val="28"/>
          <w:szCs w:val="28"/>
        </w:rPr>
        <w:t xml:space="preserve">содержание </w:t>
      </w:r>
      <w:r>
        <w:rPr>
          <w:rFonts w:ascii="Times New Roman" w:hAnsi="Times New Roman" w:cs="Times New Roman"/>
          <w:spacing w:val="-8"/>
          <w:sz w:val="28"/>
          <w:szCs w:val="28"/>
        </w:rPr>
        <w:t xml:space="preserve"> – с. 2</w:t>
      </w:r>
      <w:r w:rsidRPr="00DC1639">
        <w:rPr>
          <w:rFonts w:ascii="Times New Roman" w:hAnsi="Times New Roman" w:cs="Times New Roman"/>
          <w:spacing w:val="-8"/>
          <w:sz w:val="28"/>
          <w:szCs w:val="28"/>
        </w:rPr>
        <w:t>;</w:t>
      </w:r>
    </w:p>
    <w:p w:rsidR="005D1622" w:rsidRPr="00DC1639"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4"/>
          <w:sz w:val="28"/>
          <w:szCs w:val="28"/>
        </w:rPr>
        <w:t>введение</w:t>
      </w:r>
      <w:r w:rsidRPr="00DC1639">
        <w:rPr>
          <w:rFonts w:ascii="Times New Roman" w:hAnsi="Times New Roman" w:cs="Times New Roman"/>
          <w:spacing w:val="-8"/>
          <w:sz w:val="28"/>
          <w:szCs w:val="28"/>
        </w:rPr>
        <w:t xml:space="preserve"> – с. </w:t>
      </w:r>
      <w:r>
        <w:rPr>
          <w:rFonts w:ascii="Times New Roman" w:hAnsi="Times New Roman" w:cs="Times New Roman"/>
          <w:spacing w:val="-8"/>
          <w:sz w:val="28"/>
          <w:szCs w:val="28"/>
        </w:rPr>
        <w:t>3</w:t>
      </w:r>
      <w:r w:rsidRPr="00DC1639">
        <w:rPr>
          <w:rFonts w:ascii="Times New Roman" w:hAnsi="Times New Roman" w:cs="Times New Roman"/>
          <w:spacing w:val="-8"/>
          <w:sz w:val="28"/>
          <w:szCs w:val="28"/>
        </w:rPr>
        <w:t>.</w:t>
      </w:r>
    </w:p>
    <w:p w:rsidR="005D1622" w:rsidRPr="00DC1639" w:rsidRDefault="005D1622" w:rsidP="005D1622">
      <w:pPr>
        <w:pStyle w:val="ab"/>
        <w:ind w:firstLine="709"/>
        <w:contextualSpacing/>
        <w:jc w:val="both"/>
        <w:rPr>
          <w:szCs w:val="28"/>
        </w:rPr>
      </w:pPr>
      <w:r w:rsidRPr="00DC1639">
        <w:rPr>
          <w:szCs w:val="28"/>
        </w:rPr>
        <w:t xml:space="preserve">Страницы следует нумеровать арабскими цифрами, без знака №. </w:t>
      </w:r>
    </w:p>
    <w:p w:rsidR="005D1622" w:rsidRPr="00DC1639" w:rsidRDefault="005D1622" w:rsidP="005D162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Иллюстрации, таблицы, расположенные на отдельных листах, включаются в общую нумерацию страниц.</w:t>
      </w:r>
    </w:p>
    <w:p w:rsidR="005D1622" w:rsidRPr="00DC1639" w:rsidRDefault="005D1622" w:rsidP="005D162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Страницы приложений не нумеруются.</w:t>
      </w:r>
    </w:p>
    <w:p w:rsidR="005D1622" w:rsidRPr="00DC1639" w:rsidRDefault="005D1622" w:rsidP="005D1622">
      <w:pPr>
        <w:pStyle w:val="ab"/>
        <w:ind w:firstLine="709"/>
        <w:contextualSpacing/>
        <w:jc w:val="both"/>
        <w:rPr>
          <w:szCs w:val="28"/>
        </w:rPr>
      </w:pPr>
    </w:p>
    <w:p w:rsidR="005D1622" w:rsidRDefault="005D1622" w:rsidP="005D1622">
      <w:pPr>
        <w:pStyle w:val="ab"/>
        <w:ind w:firstLine="709"/>
        <w:contextualSpacing/>
        <w:rPr>
          <w:i/>
          <w:szCs w:val="28"/>
        </w:rPr>
      </w:pPr>
      <w:r w:rsidRPr="002F3BF9">
        <w:rPr>
          <w:i/>
          <w:szCs w:val="28"/>
        </w:rPr>
        <w:t xml:space="preserve">Список </w:t>
      </w:r>
      <w:r>
        <w:rPr>
          <w:i/>
          <w:szCs w:val="28"/>
        </w:rPr>
        <w:t>источников</w:t>
      </w:r>
    </w:p>
    <w:p w:rsidR="005D1622" w:rsidRPr="002F3BF9" w:rsidRDefault="005D1622" w:rsidP="005D1622">
      <w:pPr>
        <w:pStyle w:val="ab"/>
        <w:ind w:firstLine="709"/>
        <w:contextualSpacing/>
        <w:rPr>
          <w:i/>
          <w:szCs w:val="28"/>
        </w:rPr>
      </w:pPr>
    </w:p>
    <w:p w:rsidR="005D1622" w:rsidRPr="002F3BF9" w:rsidRDefault="005D1622" w:rsidP="005D1622">
      <w:pPr>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lastRenderedPageBreak/>
        <w:t>Элементы списка располагаются в следующем порядке:</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Законодательные акты </w:t>
      </w:r>
      <w:r w:rsidRPr="002F3BF9">
        <w:rPr>
          <w:rFonts w:ascii="Times New Roman" w:hAnsi="Times New Roman" w:cs="Times New Roman"/>
          <w:sz w:val="28"/>
          <w:szCs w:val="28"/>
        </w:rPr>
        <w:t>и</w:t>
      </w:r>
      <w:r>
        <w:rPr>
          <w:rFonts w:ascii="Times New Roman" w:hAnsi="Times New Roman" w:cs="Times New Roman"/>
          <w:sz w:val="28"/>
          <w:szCs w:val="28"/>
        </w:rPr>
        <w:t xml:space="preserve"> прочие</w:t>
      </w:r>
      <w:r w:rsidRPr="002F3BF9">
        <w:rPr>
          <w:rFonts w:ascii="Times New Roman" w:hAnsi="Times New Roman" w:cs="Times New Roman"/>
          <w:sz w:val="28"/>
          <w:szCs w:val="28"/>
        </w:rPr>
        <w:t xml:space="preserve"> нормативные </w:t>
      </w:r>
      <w:r>
        <w:rPr>
          <w:rFonts w:ascii="Times New Roman" w:hAnsi="Times New Roman" w:cs="Times New Roman"/>
          <w:sz w:val="28"/>
          <w:szCs w:val="28"/>
        </w:rPr>
        <w:t>правовые акты</w:t>
      </w:r>
      <w:r w:rsidRPr="002F3BF9">
        <w:rPr>
          <w:rFonts w:ascii="Times New Roman" w:hAnsi="Times New Roman" w:cs="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cs="Times New Roman"/>
          <w:sz w:val="28"/>
          <w:szCs w:val="28"/>
        </w:rPr>
        <w:t>тов Российской Федерации</w:t>
      </w:r>
      <w:r w:rsidRPr="002F3BF9">
        <w:rPr>
          <w:rFonts w:ascii="Times New Roman" w:hAnsi="Times New Roman" w:cs="Times New Roman"/>
          <w:sz w:val="28"/>
          <w:szCs w:val="28"/>
        </w:rPr>
        <w:t>).</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Статистические источники в хронологическом порядке (официальные сборники, обзоры и т.д.).</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Отечественные и зарубежные издания (многотомные собрания сочинений, книги, монографии, брошюры и т.д.).</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Периодические издания (газеты, журналы).</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pacing w:val="-8"/>
          <w:sz w:val="28"/>
          <w:szCs w:val="28"/>
        </w:rPr>
      </w:pPr>
      <w:r w:rsidRPr="002F3BF9">
        <w:rPr>
          <w:rFonts w:ascii="Times New Roman" w:hAnsi="Times New Roman" w:cs="Times New Roman"/>
          <w:spacing w:val="-8"/>
          <w:sz w:val="28"/>
          <w:szCs w:val="28"/>
        </w:rPr>
        <w:t xml:space="preserve">Специальные виды </w:t>
      </w:r>
      <w:r>
        <w:rPr>
          <w:rFonts w:ascii="Times New Roman" w:hAnsi="Times New Roman" w:cs="Times New Roman"/>
          <w:spacing w:val="-8"/>
          <w:sz w:val="28"/>
          <w:szCs w:val="28"/>
        </w:rPr>
        <w:t xml:space="preserve">актов </w:t>
      </w:r>
      <w:r w:rsidRPr="002F3BF9">
        <w:rPr>
          <w:rFonts w:ascii="Times New Roman" w:hAnsi="Times New Roman" w:cs="Times New Roman"/>
          <w:spacing w:val="-8"/>
          <w:sz w:val="28"/>
          <w:szCs w:val="28"/>
        </w:rPr>
        <w:t>нормативн</w:t>
      </w:r>
      <w:r>
        <w:rPr>
          <w:rFonts w:ascii="Times New Roman" w:hAnsi="Times New Roman" w:cs="Times New Roman"/>
          <w:spacing w:val="-8"/>
          <w:sz w:val="28"/>
          <w:szCs w:val="28"/>
        </w:rPr>
        <w:t>о-технического регулирования</w:t>
      </w:r>
      <w:r w:rsidRPr="002F3BF9">
        <w:rPr>
          <w:rFonts w:ascii="Times New Roman" w:hAnsi="Times New Roman" w:cs="Times New Roman"/>
          <w:spacing w:val="-8"/>
          <w:sz w:val="28"/>
          <w:szCs w:val="28"/>
        </w:rPr>
        <w:t xml:space="preserve"> (технические регламенты </w:t>
      </w:r>
      <w:proofErr w:type="spellStart"/>
      <w:r w:rsidRPr="002F3BF9">
        <w:rPr>
          <w:rFonts w:ascii="Times New Roman" w:hAnsi="Times New Roman" w:cs="Times New Roman"/>
          <w:spacing w:val="-8"/>
          <w:sz w:val="28"/>
          <w:szCs w:val="28"/>
        </w:rPr>
        <w:t>ЕврАзЭС</w:t>
      </w:r>
      <w:proofErr w:type="spellEnd"/>
      <w:r w:rsidRPr="002F3BF9">
        <w:rPr>
          <w:rFonts w:ascii="Times New Roman" w:hAnsi="Times New Roman" w:cs="Times New Roman"/>
          <w:spacing w:val="-8"/>
          <w:sz w:val="28"/>
          <w:szCs w:val="28"/>
        </w:rPr>
        <w:t xml:space="preserve">, ГОСТ, ТУ), патентные документы и т.п. </w:t>
      </w:r>
    </w:p>
    <w:p w:rsidR="005D1622" w:rsidRPr="002F3BF9" w:rsidRDefault="005D1622" w:rsidP="005D1622">
      <w:pPr>
        <w:tabs>
          <w:tab w:val="left" w:pos="540"/>
          <w:tab w:val="left" w:pos="900"/>
        </w:tabs>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 xml:space="preserve">Библиографическое описание источников в списке </w:t>
      </w:r>
      <w:r>
        <w:rPr>
          <w:rFonts w:ascii="Times New Roman" w:hAnsi="Times New Roman" w:cs="Times New Roman"/>
          <w:sz w:val="28"/>
          <w:szCs w:val="28"/>
        </w:rPr>
        <w:t>источников</w:t>
      </w:r>
      <w:r w:rsidRPr="002F3BF9">
        <w:rPr>
          <w:rFonts w:ascii="Times New Roman" w:hAnsi="Times New Roman" w:cs="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cs="Times New Roman"/>
          <w:sz w:val="28"/>
          <w:szCs w:val="28"/>
        </w:rPr>
        <w:t xml:space="preserve">ГОСТ </w:t>
      </w:r>
      <w:proofErr w:type="gramStart"/>
      <w:r w:rsidRPr="00DD7E55">
        <w:rPr>
          <w:rFonts w:ascii="Times New Roman" w:hAnsi="Times New Roman" w:cs="Times New Roman"/>
          <w:sz w:val="28"/>
          <w:szCs w:val="28"/>
        </w:rPr>
        <w:t>Р</w:t>
      </w:r>
      <w:proofErr w:type="gramEnd"/>
      <w:r w:rsidRPr="00DD7E55">
        <w:rPr>
          <w:rFonts w:ascii="Times New Roman" w:hAnsi="Times New Roman" w:cs="Times New Roman"/>
          <w:sz w:val="28"/>
          <w:szCs w:val="28"/>
        </w:rPr>
        <w:t xml:space="preserve"> 7.0.5-2008. Библиографическая ссылка. Общие требования и правила составления.</w:t>
      </w:r>
    </w:p>
    <w:p w:rsidR="005D1622" w:rsidRDefault="005D1622" w:rsidP="005D1622">
      <w:pPr>
        <w:tabs>
          <w:tab w:val="left" w:pos="540"/>
        </w:tabs>
        <w:spacing w:after="0" w:line="240" w:lineRule="auto"/>
        <w:ind w:firstLine="709"/>
        <w:contextualSpacing/>
        <w:jc w:val="both"/>
        <w:rPr>
          <w:rFonts w:ascii="Times New Roman" w:hAnsi="Times New Roman" w:cs="Times New Roman"/>
          <w:sz w:val="28"/>
          <w:szCs w:val="28"/>
        </w:rPr>
      </w:pPr>
    </w:p>
    <w:p w:rsidR="005D1622" w:rsidRDefault="005D1622" w:rsidP="005D1622">
      <w:pPr>
        <w:tabs>
          <w:tab w:val="left" w:pos="540"/>
        </w:tabs>
        <w:spacing w:after="0" w:line="240" w:lineRule="auto"/>
        <w:ind w:firstLine="709"/>
        <w:contextualSpacing/>
        <w:jc w:val="center"/>
        <w:rPr>
          <w:rFonts w:ascii="Times New Roman" w:hAnsi="Times New Roman" w:cs="Times New Roman"/>
          <w:i/>
          <w:sz w:val="28"/>
          <w:szCs w:val="28"/>
        </w:rPr>
      </w:pPr>
      <w:r w:rsidRPr="00DD7E55">
        <w:rPr>
          <w:rFonts w:ascii="Times New Roman" w:hAnsi="Times New Roman" w:cs="Times New Roman"/>
          <w:i/>
          <w:sz w:val="28"/>
          <w:szCs w:val="28"/>
        </w:rPr>
        <w:t>Приложения</w:t>
      </w:r>
    </w:p>
    <w:p w:rsidR="005D1622" w:rsidRPr="00DD7E55" w:rsidRDefault="005D1622" w:rsidP="005D1622">
      <w:pPr>
        <w:tabs>
          <w:tab w:val="left" w:pos="540"/>
        </w:tabs>
        <w:spacing w:after="0" w:line="240" w:lineRule="auto"/>
        <w:ind w:firstLine="709"/>
        <w:contextualSpacing/>
        <w:jc w:val="center"/>
        <w:rPr>
          <w:rFonts w:ascii="Times New Roman" w:hAnsi="Times New Roman" w:cs="Times New Roman"/>
          <w:i/>
          <w:sz w:val="28"/>
          <w:szCs w:val="28"/>
        </w:rPr>
      </w:pPr>
    </w:p>
    <w:p w:rsidR="005D1622" w:rsidRPr="002F3BF9" w:rsidRDefault="005D1622" w:rsidP="005D1622">
      <w:pPr>
        <w:spacing w:after="0" w:line="240" w:lineRule="auto"/>
        <w:ind w:firstLine="709"/>
        <w:contextualSpacing/>
        <w:jc w:val="both"/>
        <w:rPr>
          <w:rFonts w:ascii="Times New Roman" w:hAnsi="Times New Roman" w:cs="Times New Roman"/>
          <w:spacing w:val="-2"/>
          <w:sz w:val="28"/>
          <w:szCs w:val="28"/>
        </w:rPr>
      </w:pPr>
      <w:r w:rsidRPr="002F3BF9">
        <w:rPr>
          <w:rFonts w:ascii="Times New Roman" w:hAnsi="Times New Roman" w:cs="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cs="Times New Roman"/>
          <w:i/>
          <w:iCs/>
          <w:spacing w:val="-2"/>
          <w:sz w:val="28"/>
          <w:szCs w:val="28"/>
        </w:rPr>
        <w:t xml:space="preserve">Приложение 1, Приложение 2 </w:t>
      </w:r>
      <w:r w:rsidRPr="002F3BF9">
        <w:rPr>
          <w:rFonts w:ascii="Times New Roman" w:hAnsi="Times New Roman" w:cs="Times New Roman"/>
          <w:spacing w:val="-2"/>
          <w:sz w:val="28"/>
          <w:szCs w:val="28"/>
        </w:rPr>
        <w:t>и т.д.</w:t>
      </w:r>
    </w:p>
    <w:p w:rsidR="007F6128" w:rsidRPr="007F6128" w:rsidRDefault="005D1622" w:rsidP="005D1622">
      <w:pPr>
        <w:spacing w:after="0" w:line="240" w:lineRule="auto"/>
        <w:ind w:firstLine="709"/>
        <w:jc w:val="both"/>
        <w:rPr>
          <w:rFonts w:ascii="Times New Roman" w:eastAsia="Calibri" w:hAnsi="Times New Roman" w:cs="Times New Roman"/>
          <w:spacing w:val="-6"/>
          <w:sz w:val="28"/>
          <w:szCs w:val="28"/>
          <w:lang w:eastAsia="ru-RU"/>
        </w:rPr>
      </w:pPr>
      <w:r w:rsidRPr="002F3BF9">
        <w:rPr>
          <w:rFonts w:ascii="Times New Roman" w:hAnsi="Times New Roman" w:cs="Times New Roman"/>
          <w:sz w:val="28"/>
          <w:szCs w:val="28"/>
        </w:rPr>
        <w:t xml:space="preserve">Если приложение занимает более одной страницы, то на его последней странице указывают </w:t>
      </w:r>
      <w:r w:rsidRPr="00DD7E55">
        <w:rPr>
          <w:rFonts w:ascii="Times New Roman" w:hAnsi="Times New Roman" w:cs="Times New Roman"/>
          <w:iCs/>
          <w:sz w:val="28"/>
          <w:szCs w:val="28"/>
        </w:rPr>
        <w:t>«Окончание прил. 1»</w:t>
      </w:r>
      <w:r w:rsidRPr="00DD7E55">
        <w:rPr>
          <w:rFonts w:ascii="Times New Roman" w:hAnsi="Times New Roman" w:cs="Times New Roman"/>
          <w:sz w:val="28"/>
          <w:szCs w:val="28"/>
        </w:rPr>
        <w:t xml:space="preserve">, а на </w:t>
      </w:r>
      <w:proofErr w:type="gramStart"/>
      <w:r w:rsidRPr="00DD7E55">
        <w:rPr>
          <w:rFonts w:ascii="Times New Roman" w:hAnsi="Times New Roman" w:cs="Times New Roman"/>
          <w:sz w:val="28"/>
          <w:szCs w:val="28"/>
        </w:rPr>
        <w:t>промежуточных</w:t>
      </w:r>
      <w:proofErr w:type="gramEnd"/>
      <w:r w:rsidRPr="00DD7E55">
        <w:rPr>
          <w:rFonts w:ascii="Times New Roman" w:hAnsi="Times New Roman" w:cs="Times New Roman"/>
          <w:sz w:val="28"/>
          <w:szCs w:val="28"/>
        </w:rPr>
        <w:t xml:space="preserve"> – </w:t>
      </w:r>
      <w:r w:rsidRPr="00DD7E55">
        <w:rPr>
          <w:rFonts w:ascii="Times New Roman" w:hAnsi="Times New Roman" w:cs="Times New Roman"/>
          <w:iCs/>
          <w:sz w:val="28"/>
          <w:szCs w:val="28"/>
        </w:rPr>
        <w:t>«Продолжение прил. 1»</w:t>
      </w:r>
      <w:r w:rsidR="007F6128" w:rsidRPr="007F6128">
        <w:rPr>
          <w:rFonts w:ascii="Times New Roman" w:eastAsia="Calibri" w:hAnsi="Times New Roman" w:cs="Times New Roman"/>
          <w:spacing w:val="-6"/>
          <w:sz w:val="28"/>
          <w:szCs w:val="28"/>
          <w:lang w:eastAsia="ru-RU"/>
        </w:rPr>
        <w:t xml:space="preserve">. </w:t>
      </w:r>
    </w:p>
    <w:p w:rsidR="000D2E7E" w:rsidRPr="000D2E7E" w:rsidRDefault="000D2E7E" w:rsidP="000D2E7E">
      <w:pPr>
        <w:shd w:val="clear" w:color="auto" w:fill="FFFFFF"/>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color w:val="000000"/>
          <w:sz w:val="28"/>
          <w:szCs w:val="28"/>
          <w:lang w:eastAsia="ru-RU"/>
        </w:rPr>
      </w:pPr>
    </w:p>
    <w:p w:rsidR="00627236" w:rsidRPr="00627236" w:rsidRDefault="00627236" w:rsidP="005D1622">
      <w:pPr>
        <w:shd w:val="clear" w:color="auto" w:fill="FFFFFF"/>
        <w:overflowPunct w:val="0"/>
        <w:autoSpaceDE w:val="0"/>
        <w:autoSpaceDN w:val="0"/>
        <w:adjustRightInd w:val="0"/>
        <w:spacing w:after="0" w:line="240" w:lineRule="auto"/>
        <w:ind w:left="927"/>
        <w:textAlignment w:val="baseline"/>
        <w:rPr>
          <w:rFonts w:ascii="Times New Roman" w:eastAsia="Times New Roman" w:hAnsi="Times New Roman" w:cs="Times New Roman"/>
          <w:color w:val="000000"/>
          <w:sz w:val="28"/>
          <w:szCs w:val="28"/>
          <w:lang w:eastAsia="ru-RU"/>
        </w:rPr>
      </w:pPr>
    </w:p>
    <w:p w:rsidR="000D2E7E" w:rsidRPr="000D2E7E" w:rsidRDefault="000D2E7E" w:rsidP="000D2E7E">
      <w:pPr>
        <w:numPr>
          <w:ilvl w:val="0"/>
          <w:numId w:val="4"/>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8"/>
          <w:szCs w:val="28"/>
          <w:lang w:eastAsia="ru-RU"/>
        </w:rPr>
      </w:pPr>
      <w:r w:rsidRPr="000D2E7E">
        <w:rPr>
          <w:rFonts w:ascii="Times New Roman" w:eastAsia="Times New Roman" w:hAnsi="Times New Roman" w:cs="Times New Roman"/>
          <w:b/>
          <w:sz w:val="28"/>
          <w:szCs w:val="28"/>
          <w:lang w:eastAsia="ru-RU"/>
        </w:rPr>
        <w:t>СПИСОК РЕКОМЕНДУЕМОЙ ЛИТЕРАТУРЫ</w:t>
      </w:r>
    </w:p>
    <w:p w:rsidR="008165EE" w:rsidRDefault="008165EE" w:rsidP="008165EE">
      <w:pPr>
        <w:shd w:val="clear" w:color="auto" w:fill="FFFFFF"/>
        <w:overflowPunct w:val="0"/>
        <w:autoSpaceDE w:val="0"/>
        <w:autoSpaceDN w:val="0"/>
        <w:adjustRightInd w:val="0"/>
        <w:spacing w:after="0" w:line="240" w:lineRule="auto"/>
        <w:ind w:left="3686"/>
        <w:textAlignment w:val="baseline"/>
        <w:rPr>
          <w:rFonts w:ascii="Times New Roman" w:eastAsia="Times New Roman" w:hAnsi="Times New Roman" w:cs="Times New Roman"/>
          <w:b/>
          <w:sz w:val="28"/>
          <w:szCs w:val="28"/>
          <w:lang w:eastAsia="ru-RU"/>
        </w:rPr>
      </w:pPr>
    </w:p>
    <w:p w:rsidR="000D2E7E" w:rsidRPr="008165EE" w:rsidRDefault="000D2E7E" w:rsidP="008165EE">
      <w:pPr>
        <w:shd w:val="clear" w:color="auto" w:fill="FFFFFF"/>
        <w:overflowPunct w:val="0"/>
        <w:autoSpaceDE w:val="0"/>
        <w:autoSpaceDN w:val="0"/>
        <w:adjustRightInd w:val="0"/>
        <w:spacing w:after="0" w:line="240" w:lineRule="auto"/>
        <w:ind w:left="3686"/>
        <w:textAlignment w:val="baseline"/>
        <w:rPr>
          <w:rFonts w:ascii="Times New Roman" w:eastAsia="Times New Roman" w:hAnsi="Times New Roman" w:cs="Times New Roman"/>
          <w:b/>
          <w:sz w:val="28"/>
          <w:szCs w:val="28"/>
          <w:lang w:eastAsia="ru-RU"/>
        </w:rPr>
      </w:pPr>
      <w:r w:rsidRPr="008165EE">
        <w:rPr>
          <w:rFonts w:ascii="Times New Roman" w:eastAsia="Times New Roman" w:hAnsi="Times New Roman" w:cs="Times New Roman"/>
          <w:b/>
          <w:sz w:val="28"/>
          <w:szCs w:val="28"/>
          <w:lang w:eastAsia="ru-RU"/>
        </w:rPr>
        <w:t xml:space="preserve">Основная </w:t>
      </w:r>
      <w:r w:rsidR="008165EE" w:rsidRPr="008165EE">
        <w:rPr>
          <w:rFonts w:ascii="Times New Roman" w:hAnsi="Times New Roman" w:cs="Times New Roman"/>
          <w:b/>
          <w:color w:val="000000"/>
          <w:sz w:val="28"/>
        </w:rPr>
        <w:t>учебная</w:t>
      </w:r>
      <w:r w:rsidR="008165EE" w:rsidRPr="008165EE">
        <w:rPr>
          <w:rFonts w:ascii="Times New Roman" w:eastAsia="Times New Roman" w:hAnsi="Times New Roman" w:cs="Times New Roman"/>
          <w:b/>
          <w:sz w:val="28"/>
          <w:szCs w:val="28"/>
          <w:lang w:eastAsia="ru-RU"/>
        </w:rPr>
        <w:t xml:space="preserve"> </w:t>
      </w:r>
      <w:r w:rsidRPr="008165EE">
        <w:rPr>
          <w:rFonts w:ascii="Times New Roman" w:eastAsia="Times New Roman" w:hAnsi="Times New Roman" w:cs="Times New Roman"/>
          <w:b/>
          <w:sz w:val="28"/>
          <w:szCs w:val="28"/>
          <w:lang w:eastAsia="ru-RU"/>
        </w:rPr>
        <w:t>литература</w:t>
      </w:r>
    </w:p>
    <w:p w:rsidR="00C55C04" w:rsidRPr="008165EE" w:rsidRDefault="008165EE" w:rsidP="008165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55C04" w:rsidRPr="008165EE">
        <w:rPr>
          <w:rFonts w:ascii="Times New Roman" w:hAnsi="Times New Roman" w:cs="Times New Roman"/>
          <w:sz w:val="28"/>
          <w:szCs w:val="28"/>
        </w:rPr>
        <w:t>Уголовный процесс</w:t>
      </w:r>
      <w:proofErr w:type="gramStart"/>
      <w:r w:rsidR="00C55C04" w:rsidRPr="008165EE">
        <w:rPr>
          <w:rFonts w:ascii="Times New Roman" w:hAnsi="Times New Roman" w:cs="Times New Roman"/>
          <w:sz w:val="28"/>
          <w:szCs w:val="28"/>
        </w:rPr>
        <w:t> :</w:t>
      </w:r>
      <w:proofErr w:type="gramEnd"/>
      <w:r w:rsidR="00C55C04" w:rsidRPr="008165EE">
        <w:rPr>
          <w:rFonts w:ascii="Times New Roman" w:hAnsi="Times New Roman" w:cs="Times New Roman"/>
          <w:sz w:val="28"/>
          <w:szCs w:val="28"/>
        </w:rPr>
        <w:t xml:space="preserve"> учебник для вузов / А. А. Усачев [и др.] ; под редакцией А. А. Усачева. — 5-е изд., </w:t>
      </w:r>
      <w:proofErr w:type="spellStart"/>
      <w:r w:rsidR="00C55C04" w:rsidRPr="008165EE">
        <w:rPr>
          <w:rFonts w:ascii="Times New Roman" w:hAnsi="Times New Roman" w:cs="Times New Roman"/>
          <w:sz w:val="28"/>
          <w:szCs w:val="28"/>
        </w:rPr>
        <w:t>перераб</w:t>
      </w:r>
      <w:proofErr w:type="spellEnd"/>
      <w:r w:rsidR="00C55C04" w:rsidRPr="008165EE">
        <w:rPr>
          <w:rFonts w:ascii="Times New Roman" w:hAnsi="Times New Roman" w:cs="Times New Roman"/>
          <w:sz w:val="28"/>
          <w:szCs w:val="28"/>
        </w:rPr>
        <w:t xml:space="preserve">. и доп. — Москва : Издательство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2021. — 468 с. — (Высшее образование). — ISBN 978-5-534-08759-8. — Текст</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электронный // Образовательная платформа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xml:space="preserve"> [сайт]. — URL: https://urait.ru/bcode/468640.</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55C04" w:rsidRPr="008165EE">
        <w:rPr>
          <w:rFonts w:ascii="Times New Roman" w:hAnsi="Times New Roman" w:cs="Times New Roman"/>
          <w:sz w:val="28"/>
          <w:szCs w:val="28"/>
        </w:rPr>
        <w:t>Уголовно-процессуальное право. Актуальные проблемы теории и практики</w:t>
      </w:r>
      <w:proofErr w:type="gramStart"/>
      <w:r w:rsidR="00C55C04" w:rsidRPr="008165EE">
        <w:rPr>
          <w:rFonts w:ascii="Times New Roman" w:hAnsi="Times New Roman" w:cs="Times New Roman"/>
          <w:sz w:val="28"/>
          <w:szCs w:val="28"/>
        </w:rPr>
        <w:t> :</w:t>
      </w:r>
      <w:proofErr w:type="gramEnd"/>
      <w:r w:rsidR="00C55C04" w:rsidRPr="008165EE">
        <w:rPr>
          <w:rFonts w:ascii="Times New Roman" w:hAnsi="Times New Roman" w:cs="Times New Roman"/>
          <w:sz w:val="28"/>
          <w:szCs w:val="28"/>
        </w:rPr>
        <w:t xml:space="preserve"> учебник для вузов / В. А. Лазарева [и др.] ; под редакцией В. А. Лазаревой, А. А. Тарасова. — 4-е изд., </w:t>
      </w:r>
      <w:proofErr w:type="spellStart"/>
      <w:r w:rsidR="00C55C04" w:rsidRPr="008165EE">
        <w:rPr>
          <w:rFonts w:ascii="Times New Roman" w:hAnsi="Times New Roman" w:cs="Times New Roman"/>
          <w:sz w:val="28"/>
          <w:szCs w:val="28"/>
        </w:rPr>
        <w:t>перераб</w:t>
      </w:r>
      <w:proofErr w:type="spellEnd"/>
      <w:r w:rsidR="00C55C04" w:rsidRPr="008165EE">
        <w:rPr>
          <w:rFonts w:ascii="Times New Roman" w:hAnsi="Times New Roman" w:cs="Times New Roman"/>
          <w:sz w:val="28"/>
          <w:szCs w:val="28"/>
        </w:rPr>
        <w:t xml:space="preserve">. и доп. — Москва : Издательство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2021. — 390 с. — (Высшее образование). — ISBN 978-5-</w:t>
      </w:r>
      <w:r w:rsidR="00C55C04" w:rsidRPr="008165EE">
        <w:rPr>
          <w:rFonts w:ascii="Times New Roman" w:hAnsi="Times New Roman" w:cs="Times New Roman"/>
          <w:sz w:val="28"/>
          <w:szCs w:val="28"/>
        </w:rPr>
        <w:lastRenderedPageBreak/>
        <w:t>534-08808-3. — Текст</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электронный // Образовательная платформа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xml:space="preserve"> [сайт]. — URL: https://urait.ru/bcode/468656.</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55C04" w:rsidRPr="008165EE">
        <w:rPr>
          <w:rFonts w:ascii="Times New Roman" w:hAnsi="Times New Roman" w:cs="Times New Roman"/>
          <w:sz w:val="28"/>
          <w:szCs w:val="28"/>
        </w:rPr>
        <w:t>Уголовный процесс</w:t>
      </w:r>
      <w:proofErr w:type="gramStart"/>
      <w:r w:rsidR="00C55C04" w:rsidRPr="008165EE">
        <w:rPr>
          <w:rFonts w:ascii="Times New Roman" w:hAnsi="Times New Roman" w:cs="Times New Roman"/>
          <w:sz w:val="28"/>
          <w:szCs w:val="28"/>
        </w:rPr>
        <w:t> :</w:t>
      </w:r>
      <w:proofErr w:type="gramEnd"/>
      <w:r w:rsidR="00C55C04" w:rsidRPr="008165EE">
        <w:rPr>
          <w:rFonts w:ascii="Times New Roman" w:hAnsi="Times New Roman" w:cs="Times New Roman"/>
          <w:sz w:val="28"/>
          <w:szCs w:val="28"/>
        </w:rPr>
        <w:t xml:space="preserve"> учебник для вузов / В. П. </w:t>
      </w:r>
      <w:proofErr w:type="spellStart"/>
      <w:r w:rsidR="00C55C04" w:rsidRPr="008165EE">
        <w:rPr>
          <w:rFonts w:ascii="Times New Roman" w:hAnsi="Times New Roman" w:cs="Times New Roman"/>
          <w:sz w:val="28"/>
          <w:szCs w:val="28"/>
        </w:rPr>
        <w:t>Божьев</w:t>
      </w:r>
      <w:proofErr w:type="spellEnd"/>
      <w:r w:rsidR="00C55C04" w:rsidRPr="008165EE">
        <w:rPr>
          <w:rFonts w:ascii="Times New Roman" w:hAnsi="Times New Roman" w:cs="Times New Roman"/>
          <w:sz w:val="28"/>
          <w:szCs w:val="28"/>
        </w:rPr>
        <w:t xml:space="preserve"> [и др.] ; под редакцией В. П. </w:t>
      </w:r>
      <w:proofErr w:type="spellStart"/>
      <w:r w:rsidR="00C55C04" w:rsidRPr="008165EE">
        <w:rPr>
          <w:rFonts w:ascii="Times New Roman" w:hAnsi="Times New Roman" w:cs="Times New Roman"/>
          <w:sz w:val="28"/>
          <w:szCs w:val="28"/>
        </w:rPr>
        <w:t>Божьева</w:t>
      </w:r>
      <w:proofErr w:type="spellEnd"/>
      <w:r w:rsidR="00C55C04" w:rsidRPr="008165EE">
        <w:rPr>
          <w:rFonts w:ascii="Times New Roman" w:hAnsi="Times New Roman" w:cs="Times New Roman"/>
          <w:sz w:val="28"/>
          <w:szCs w:val="28"/>
        </w:rPr>
        <w:t xml:space="preserve">, Б. Я. Гаврилова. — 7-е изд., </w:t>
      </w:r>
      <w:proofErr w:type="spellStart"/>
      <w:r w:rsidR="00C55C04" w:rsidRPr="008165EE">
        <w:rPr>
          <w:rFonts w:ascii="Times New Roman" w:hAnsi="Times New Roman" w:cs="Times New Roman"/>
          <w:sz w:val="28"/>
          <w:szCs w:val="28"/>
        </w:rPr>
        <w:t>перераб</w:t>
      </w:r>
      <w:proofErr w:type="spellEnd"/>
      <w:r w:rsidR="00C55C04" w:rsidRPr="008165EE">
        <w:rPr>
          <w:rFonts w:ascii="Times New Roman" w:hAnsi="Times New Roman" w:cs="Times New Roman"/>
          <w:sz w:val="28"/>
          <w:szCs w:val="28"/>
        </w:rPr>
        <w:t xml:space="preserve">. и доп. — Москва : Издательство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2021. — 490 с. — (Высшее образование). — ISBN 978-5-534-04510-9. — Текст</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электронный // Образовательная платформа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xml:space="preserve"> [сайт]. — URL: https://urait.ru/bcode/468325.</w:t>
      </w:r>
    </w:p>
    <w:p w:rsidR="008165EE" w:rsidRDefault="008165EE" w:rsidP="00C3073F">
      <w:pPr>
        <w:pStyle w:val="a5"/>
        <w:shd w:val="clear" w:color="auto" w:fill="FFFFFF"/>
        <w:overflowPunct w:val="0"/>
        <w:autoSpaceDE w:val="0"/>
        <w:autoSpaceDN w:val="0"/>
        <w:adjustRightInd w:val="0"/>
        <w:spacing w:after="0" w:line="240" w:lineRule="auto"/>
        <w:ind w:left="592"/>
        <w:jc w:val="center"/>
        <w:textAlignment w:val="baseline"/>
        <w:rPr>
          <w:rFonts w:ascii="Times New Roman" w:eastAsia="Times New Roman" w:hAnsi="Times New Roman" w:cs="Times New Roman"/>
          <w:b/>
          <w:sz w:val="28"/>
          <w:szCs w:val="28"/>
          <w:lang w:eastAsia="ru-RU"/>
        </w:rPr>
      </w:pPr>
    </w:p>
    <w:p w:rsidR="000D2E7E" w:rsidRPr="008165EE" w:rsidRDefault="008165EE" w:rsidP="00C3073F">
      <w:pPr>
        <w:pStyle w:val="a5"/>
        <w:shd w:val="clear" w:color="auto" w:fill="FFFFFF"/>
        <w:overflowPunct w:val="0"/>
        <w:autoSpaceDE w:val="0"/>
        <w:autoSpaceDN w:val="0"/>
        <w:adjustRightInd w:val="0"/>
        <w:spacing w:after="0" w:line="240" w:lineRule="auto"/>
        <w:ind w:left="592"/>
        <w:jc w:val="center"/>
        <w:textAlignment w:val="baseline"/>
        <w:rPr>
          <w:rFonts w:ascii="Times New Roman" w:eastAsia="Times New Roman" w:hAnsi="Times New Roman" w:cs="Times New Roman"/>
          <w:b/>
          <w:sz w:val="28"/>
          <w:szCs w:val="28"/>
          <w:lang w:eastAsia="ru-RU"/>
        </w:rPr>
      </w:pPr>
      <w:r w:rsidRPr="008165EE">
        <w:rPr>
          <w:rFonts w:ascii="Times New Roman" w:hAnsi="Times New Roman" w:cs="Times New Roman"/>
          <w:b/>
          <w:color w:val="000000"/>
          <w:sz w:val="28"/>
        </w:rPr>
        <w:t>Дополнительная учебная литература</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55C04" w:rsidRPr="008165EE">
        <w:rPr>
          <w:rFonts w:ascii="Times New Roman" w:hAnsi="Times New Roman" w:cs="Times New Roman"/>
          <w:sz w:val="28"/>
          <w:szCs w:val="28"/>
        </w:rPr>
        <w:t>Уголовно-процессуальное  право (Уголовный  процесс) [Электронный  ресурс]</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учебник для студентов вузов, обучающихся по  направлению  подготовки «Юриспруденция» / В.К. Бобров [и др.]. — Электрон</w:t>
      </w:r>
      <w:proofErr w:type="gramStart"/>
      <w:r w:rsidR="00C55C04" w:rsidRPr="008165EE">
        <w:rPr>
          <w:rFonts w:ascii="Times New Roman" w:hAnsi="Times New Roman" w:cs="Times New Roman"/>
          <w:sz w:val="28"/>
          <w:szCs w:val="28"/>
        </w:rPr>
        <w:t>.</w:t>
      </w:r>
      <w:proofErr w:type="gramEnd"/>
      <w:r w:rsidR="00C55C04" w:rsidRPr="008165EE">
        <w:rPr>
          <w:rFonts w:ascii="Times New Roman" w:hAnsi="Times New Roman" w:cs="Times New Roman"/>
          <w:sz w:val="28"/>
          <w:szCs w:val="28"/>
        </w:rPr>
        <w:t xml:space="preserve"> </w:t>
      </w:r>
      <w:proofErr w:type="gramStart"/>
      <w:r w:rsidR="00C55C04" w:rsidRPr="008165EE">
        <w:rPr>
          <w:rFonts w:ascii="Times New Roman" w:hAnsi="Times New Roman" w:cs="Times New Roman"/>
          <w:sz w:val="28"/>
          <w:szCs w:val="28"/>
        </w:rPr>
        <w:t>т</w:t>
      </w:r>
      <w:proofErr w:type="gramEnd"/>
      <w:r w:rsidR="00C55C04" w:rsidRPr="008165EE">
        <w:rPr>
          <w:rFonts w:ascii="Times New Roman" w:hAnsi="Times New Roman" w:cs="Times New Roman"/>
          <w:sz w:val="28"/>
          <w:szCs w:val="28"/>
        </w:rPr>
        <w:t>екстовые данные. — М.</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ЮНИТИ-ДАНА, 2015. — 727 c. — 978-5-238-02549-0. — Режим доступа: </w:t>
      </w:r>
      <w:hyperlink r:id="rId17" w:history="1">
        <w:r w:rsidR="00C55C04" w:rsidRPr="008165EE">
          <w:rPr>
            <w:rStyle w:val="a6"/>
            <w:rFonts w:ascii="Times New Roman" w:hAnsi="Times New Roman" w:cs="Times New Roman"/>
            <w:sz w:val="28"/>
            <w:szCs w:val="28"/>
          </w:rPr>
          <w:t>http://www.iprbookshop.ru/66303.html</w:t>
        </w:r>
      </w:hyperlink>
      <w:r w:rsidR="00C55C04" w:rsidRPr="008165EE">
        <w:rPr>
          <w:rFonts w:ascii="Times New Roman" w:hAnsi="Times New Roman" w:cs="Times New Roman"/>
          <w:sz w:val="28"/>
          <w:szCs w:val="28"/>
        </w:rPr>
        <w:t xml:space="preserve">  </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55C04" w:rsidRPr="008165EE">
        <w:rPr>
          <w:rFonts w:ascii="Times New Roman" w:hAnsi="Times New Roman" w:cs="Times New Roman"/>
          <w:sz w:val="28"/>
          <w:szCs w:val="28"/>
        </w:rPr>
        <w:t>Актуальные проблемы уголовного судопроизводства: Избрание меры пресечения судом</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научно-практическое пособие / ред. Н.А. </w:t>
      </w:r>
      <w:proofErr w:type="spellStart"/>
      <w:r w:rsidR="00C55C04" w:rsidRPr="008165EE">
        <w:rPr>
          <w:rFonts w:ascii="Times New Roman" w:hAnsi="Times New Roman" w:cs="Times New Roman"/>
          <w:sz w:val="28"/>
          <w:szCs w:val="28"/>
        </w:rPr>
        <w:t>Колоколова</w:t>
      </w:r>
      <w:proofErr w:type="spellEnd"/>
      <w:r w:rsidR="00C55C04" w:rsidRPr="008165EE">
        <w:rPr>
          <w:rFonts w:ascii="Times New Roman" w:hAnsi="Times New Roman" w:cs="Times New Roman"/>
          <w:sz w:val="28"/>
          <w:szCs w:val="28"/>
        </w:rPr>
        <w:t>. - Москва</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w:t>
      </w:r>
      <w:proofErr w:type="spellStart"/>
      <w:r w:rsidR="00C55C04" w:rsidRPr="008165EE">
        <w:rPr>
          <w:rFonts w:ascii="Times New Roman" w:hAnsi="Times New Roman" w:cs="Times New Roman"/>
          <w:sz w:val="28"/>
          <w:szCs w:val="28"/>
        </w:rPr>
        <w:t>Юнити</w:t>
      </w:r>
      <w:proofErr w:type="spellEnd"/>
      <w:r w:rsidR="00C55C04" w:rsidRPr="008165EE">
        <w:rPr>
          <w:rFonts w:ascii="Times New Roman" w:hAnsi="Times New Roman" w:cs="Times New Roman"/>
          <w:sz w:val="28"/>
          <w:szCs w:val="28"/>
        </w:rPr>
        <w:t xml:space="preserve">-Дана, 2015. - 543 с. - </w:t>
      </w:r>
      <w:proofErr w:type="spellStart"/>
      <w:r w:rsidR="00C55C04" w:rsidRPr="008165EE">
        <w:rPr>
          <w:rFonts w:ascii="Times New Roman" w:hAnsi="Times New Roman" w:cs="Times New Roman"/>
          <w:sz w:val="28"/>
          <w:szCs w:val="28"/>
        </w:rPr>
        <w:t>Библиогр</w:t>
      </w:r>
      <w:proofErr w:type="spellEnd"/>
      <w:r w:rsidR="00C55C04" w:rsidRPr="008165EE">
        <w:rPr>
          <w:rFonts w:ascii="Times New Roman" w:hAnsi="Times New Roman" w:cs="Times New Roman"/>
          <w:sz w:val="28"/>
          <w:szCs w:val="28"/>
        </w:rPr>
        <w:t>. в кн. - ISBN 978-5-238-02218-5</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То  же [Электронный ресурс]. - URL: </w:t>
      </w:r>
      <w:hyperlink r:id="rId18" w:history="1">
        <w:r w:rsidR="00C55C04" w:rsidRPr="008165EE">
          <w:rPr>
            <w:rStyle w:val="a6"/>
            <w:rFonts w:ascii="Times New Roman" w:hAnsi="Times New Roman" w:cs="Times New Roman"/>
            <w:sz w:val="28"/>
            <w:szCs w:val="28"/>
          </w:rPr>
          <w:t>http://biblioclub.ru/index.php?page=book&amp;id=114578</w:t>
        </w:r>
      </w:hyperlink>
      <w:r w:rsidR="00C55C04" w:rsidRPr="008165EE">
        <w:rPr>
          <w:rFonts w:ascii="Times New Roman" w:hAnsi="Times New Roman" w:cs="Times New Roman"/>
          <w:sz w:val="28"/>
          <w:szCs w:val="28"/>
        </w:rPr>
        <w:t xml:space="preserve">  </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55C04" w:rsidRPr="008165EE">
        <w:rPr>
          <w:rFonts w:ascii="Times New Roman" w:hAnsi="Times New Roman" w:cs="Times New Roman"/>
          <w:sz w:val="28"/>
          <w:szCs w:val="28"/>
        </w:rPr>
        <w:t>Уголовный процесс современной России: проблемные лекции</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учебное пособие / науч. ред. В.Т. Томин, А.П. Попов, И.А. Зинченко. - Москва</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Берлин : </w:t>
      </w:r>
      <w:proofErr w:type="spellStart"/>
      <w:r w:rsidR="00C55C04" w:rsidRPr="008165EE">
        <w:rPr>
          <w:rFonts w:ascii="Times New Roman" w:hAnsi="Times New Roman" w:cs="Times New Roman"/>
          <w:sz w:val="28"/>
          <w:szCs w:val="28"/>
        </w:rPr>
        <w:t>Директ</w:t>
      </w:r>
      <w:proofErr w:type="spellEnd"/>
      <w:r w:rsidR="00C55C04" w:rsidRPr="008165EE">
        <w:rPr>
          <w:rFonts w:ascii="Times New Roman" w:hAnsi="Times New Roman" w:cs="Times New Roman"/>
          <w:sz w:val="28"/>
          <w:szCs w:val="28"/>
        </w:rPr>
        <w:t>-Медиа, 2014. -  525 с.</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ил. - </w:t>
      </w:r>
      <w:proofErr w:type="spellStart"/>
      <w:r w:rsidR="00C55C04" w:rsidRPr="008165EE">
        <w:rPr>
          <w:rFonts w:ascii="Times New Roman" w:hAnsi="Times New Roman" w:cs="Times New Roman"/>
          <w:sz w:val="28"/>
          <w:szCs w:val="28"/>
        </w:rPr>
        <w:t>Библиогр</w:t>
      </w:r>
      <w:proofErr w:type="spellEnd"/>
      <w:r w:rsidR="00C55C04" w:rsidRPr="008165EE">
        <w:rPr>
          <w:rFonts w:ascii="Times New Roman" w:hAnsi="Times New Roman" w:cs="Times New Roman"/>
          <w:sz w:val="28"/>
          <w:szCs w:val="28"/>
        </w:rPr>
        <w:t>. в кн. - ISBN 978-5-4475-2538-5</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То же [Электронный ресурс]. - </w:t>
      </w:r>
      <w:r w:rsidR="00C55C04" w:rsidRPr="008165EE">
        <w:rPr>
          <w:noProof/>
          <w:lang w:eastAsia="ru-RU"/>
        </w:rPr>
        <mc:AlternateContent>
          <mc:Choice Requires="wps">
            <w:drawing>
              <wp:anchor distT="0" distB="0" distL="114300" distR="114300" simplePos="0" relativeHeight="251660800" behindDoc="0" locked="0" layoutInCell="1" allowOverlap="1" wp14:anchorId="0CDF9665" wp14:editId="789963AD">
                <wp:simplePos x="0" y="0"/>
                <wp:positionH relativeFrom="page">
                  <wp:posOffset>1650365</wp:posOffset>
                </wp:positionH>
                <wp:positionV relativeFrom="line">
                  <wp:posOffset>170180</wp:posOffset>
                </wp:positionV>
                <wp:extent cx="3322320" cy="7620"/>
                <wp:effectExtent l="0" t="0" r="0" b="0"/>
                <wp:wrapNone/>
                <wp:docPr id="1060" name="Полилиния 1060">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2320" cy="7620"/>
                        </a:xfrm>
                        <a:custGeom>
                          <a:avLst/>
                          <a:gdLst/>
                          <a:ahLst/>
                          <a:cxnLst/>
                          <a:rect l="l" t="t" r="r" b="b"/>
                          <a:pathLst>
                            <a:path w="3322320" h="7607">
                              <a:moveTo>
                                <a:pt x="0" y="7607"/>
                              </a:moveTo>
                              <a:lnTo>
                                <a:pt x="3322320" y="7607"/>
                              </a:lnTo>
                              <a:lnTo>
                                <a:pt x="3322320" y="0"/>
                              </a:lnTo>
                              <a:lnTo>
                                <a:pt x="0" y="0"/>
                              </a:lnTo>
                              <a:lnTo>
                                <a:pt x="0" y="7607"/>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BF25362" id="Полилиния 1060" o:spid="_x0000_s1026" href="http://biblioclub.ru/index.php?page=book&amp;amp;id=259029" style="position:absolute;margin-left:129.95pt;margin-top:13.4pt;width:261.6pt;height:.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3322320,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" o:button="t" path="m,7607r3322320,l3322320,,,,,7607xe" fillcolor="blue" stroked="f" strokeweight="1pt">
                <v:fill o:detectmouseclick="t"/>
                <v:path arrowok="t"/>
                <w10:wrap anchorx="page" anchory="line"/>
              </v:shape>
            </w:pict>
          </mc:Fallback>
        </mc:AlternateContent>
      </w:r>
      <w:r w:rsidR="00C55C04" w:rsidRPr="008165EE">
        <w:rPr>
          <w:rFonts w:ascii="Times New Roman" w:hAnsi="Times New Roman" w:cs="Times New Roman"/>
          <w:sz w:val="28"/>
          <w:szCs w:val="28"/>
        </w:rPr>
        <w:t xml:space="preserve">URL: </w:t>
      </w:r>
      <w:hyperlink r:id="rId20" w:history="1">
        <w:r w:rsidR="00C55C04" w:rsidRPr="008165EE">
          <w:rPr>
            <w:rStyle w:val="a6"/>
            <w:rFonts w:ascii="Times New Roman" w:hAnsi="Times New Roman" w:cs="Times New Roman"/>
            <w:sz w:val="28"/>
            <w:szCs w:val="28"/>
          </w:rPr>
          <w:t>http://biblioclub.ru/index.php?page=book&amp;id=259029</w:t>
        </w:r>
      </w:hyperlink>
      <w:r w:rsidR="00C55C04" w:rsidRPr="008165EE">
        <w:rPr>
          <w:rFonts w:ascii="Times New Roman" w:hAnsi="Times New Roman" w:cs="Times New Roman"/>
          <w:sz w:val="28"/>
          <w:szCs w:val="28"/>
        </w:rPr>
        <w:t xml:space="preserve">  </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55C04" w:rsidRPr="008165EE">
        <w:rPr>
          <w:rFonts w:ascii="Times New Roman" w:hAnsi="Times New Roman" w:cs="Times New Roman"/>
          <w:sz w:val="28"/>
          <w:szCs w:val="28"/>
        </w:rPr>
        <w:t>Мосиенко, В.П. Уголовный процесс: теоретические и практические вопросы / В.П. Мосиенко, Т.А. Мосиенко</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Ростовский  государственный  экономический  университет  (РИНХ). – Ростов-на-Дону</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Издательско-полиграфический комплекс РГЭУ (РИНХ), 2019.  – 162 </w:t>
      </w:r>
      <w:r w:rsidR="00C55C04" w:rsidRPr="008165EE">
        <w:rPr>
          <w:rFonts w:ascii="Times New Roman" w:hAnsi="Times New Roman" w:cs="Times New Roman"/>
          <w:sz w:val="28"/>
          <w:szCs w:val="28"/>
        </w:rPr>
        <w:tab/>
        <w:t xml:space="preserve">с. – Режим доступа: по подписке. – URL:  </w:t>
      </w:r>
      <w:hyperlink r:id="rId21" w:history="1">
        <w:r w:rsidR="00C55C04" w:rsidRPr="008165EE">
          <w:rPr>
            <w:rStyle w:val="a6"/>
            <w:rFonts w:ascii="Times New Roman" w:hAnsi="Times New Roman" w:cs="Times New Roman"/>
            <w:sz w:val="28"/>
            <w:szCs w:val="28"/>
          </w:rPr>
          <w:t>https://biblioclub.ru/index.php?page=book&amp;id=567710</w:t>
        </w:r>
      </w:hyperlink>
      <w:r w:rsidR="00C55C04" w:rsidRPr="008165EE">
        <w:rPr>
          <w:rFonts w:ascii="Times New Roman" w:hAnsi="Times New Roman" w:cs="Times New Roman"/>
          <w:sz w:val="28"/>
          <w:szCs w:val="28"/>
        </w:rPr>
        <w:t xml:space="preserve"> –  </w:t>
      </w:r>
      <w:proofErr w:type="spellStart"/>
      <w:r w:rsidR="00C55C04" w:rsidRPr="008165EE">
        <w:rPr>
          <w:rFonts w:ascii="Times New Roman" w:hAnsi="Times New Roman" w:cs="Times New Roman"/>
          <w:sz w:val="28"/>
          <w:szCs w:val="28"/>
        </w:rPr>
        <w:t>Библиогр</w:t>
      </w:r>
      <w:proofErr w:type="spellEnd"/>
      <w:r w:rsidR="00C55C04" w:rsidRPr="008165EE">
        <w:rPr>
          <w:rFonts w:ascii="Times New Roman" w:hAnsi="Times New Roman" w:cs="Times New Roman"/>
          <w:sz w:val="28"/>
          <w:szCs w:val="28"/>
        </w:rPr>
        <w:t>. в кн. – ISBN 978-5-7972-2574-4</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C55C04" w:rsidRPr="008165EE">
        <w:rPr>
          <w:rFonts w:ascii="Times New Roman" w:hAnsi="Times New Roman" w:cs="Times New Roman"/>
          <w:sz w:val="28"/>
          <w:szCs w:val="28"/>
        </w:rPr>
        <w:t>Химичева Г.П. Уголовный процесс [Электронный ресурс]</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учебное пособие для самостоятельной работы студентов, обучающихся по направлению подготовки 030900.62 - «Юриспруденция» / Г.П. Химичева. — Электрон</w:t>
      </w:r>
      <w:proofErr w:type="gramStart"/>
      <w:r w:rsidR="00C55C04" w:rsidRPr="008165EE">
        <w:rPr>
          <w:rFonts w:ascii="Times New Roman" w:hAnsi="Times New Roman" w:cs="Times New Roman"/>
          <w:sz w:val="28"/>
          <w:szCs w:val="28"/>
        </w:rPr>
        <w:t>.</w:t>
      </w:r>
      <w:proofErr w:type="gramEnd"/>
      <w:r w:rsidR="00C55C04" w:rsidRPr="008165EE">
        <w:rPr>
          <w:rFonts w:ascii="Times New Roman" w:hAnsi="Times New Roman" w:cs="Times New Roman"/>
          <w:sz w:val="28"/>
          <w:szCs w:val="28"/>
        </w:rPr>
        <w:t xml:space="preserve"> </w:t>
      </w:r>
      <w:proofErr w:type="gramStart"/>
      <w:r w:rsidR="00C55C04" w:rsidRPr="008165EE">
        <w:rPr>
          <w:rFonts w:ascii="Times New Roman" w:hAnsi="Times New Roman" w:cs="Times New Roman"/>
          <w:sz w:val="28"/>
          <w:szCs w:val="28"/>
        </w:rPr>
        <w:t>т</w:t>
      </w:r>
      <w:proofErr w:type="gramEnd"/>
      <w:r w:rsidR="00C55C04" w:rsidRPr="008165EE">
        <w:rPr>
          <w:rFonts w:ascii="Times New Roman" w:hAnsi="Times New Roman" w:cs="Times New Roman"/>
          <w:sz w:val="28"/>
          <w:szCs w:val="28"/>
        </w:rPr>
        <w:t>екстовые данные. — М.</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Московский  педагогический государственный университет, 2015. — 144 c. — 978-5-4263-0223-5. —  Режим доступа: </w:t>
      </w:r>
      <w:hyperlink r:id="rId22" w:history="1">
        <w:r w:rsidR="00C55C04" w:rsidRPr="008165EE">
          <w:rPr>
            <w:rStyle w:val="a6"/>
            <w:rFonts w:ascii="Times New Roman" w:hAnsi="Times New Roman" w:cs="Times New Roman"/>
            <w:sz w:val="28"/>
            <w:szCs w:val="28"/>
          </w:rPr>
          <w:t>http://www.iprbookshop.ru/70025.html</w:t>
        </w:r>
      </w:hyperlink>
      <w:r w:rsidR="00C55C04" w:rsidRPr="008165EE">
        <w:rPr>
          <w:rFonts w:ascii="Times New Roman" w:hAnsi="Times New Roman" w:cs="Times New Roman"/>
          <w:sz w:val="28"/>
          <w:szCs w:val="28"/>
        </w:rPr>
        <w:t xml:space="preserve">  </w:t>
      </w:r>
    </w:p>
    <w:p w:rsidR="00C3073F" w:rsidRPr="00C3073F" w:rsidRDefault="00C3073F"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0D2E7E" w:rsidRPr="00C3073F" w:rsidRDefault="00C3073F" w:rsidP="00C3073F">
      <w:pPr>
        <w:ind w:left="567"/>
        <w:jc w:val="center"/>
        <w:rPr>
          <w:rFonts w:ascii="Times New Roman" w:hAnsi="Times New Roman" w:cs="Times New Roman"/>
          <w:b/>
          <w:color w:val="000000"/>
          <w:sz w:val="28"/>
          <w:szCs w:val="28"/>
        </w:rPr>
      </w:pPr>
      <w:r>
        <w:rPr>
          <w:rFonts w:ascii="Times New Roman" w:hAnsi="Times New Roman" w:cs="Times New Roman"/>
          <w:b/>
          <w:color w:val="000000"/>
          <w:sz w:val="32"/>
          <w:szCs w:val="32"/>
        </w:rPr>
        <w:t>7.</w:t>
      </w:r>
      <w:r w:rsidR="00731FF7" w:rsidRPr="008165EE">
        <w:rPr>
          <w:rFonts w:ascii="Times New Roman" w:hAnsi="Times New Roman" w:cs="Times New Roman"/>
          <w:b/>
          <w:color w:val="000000"/>
          <w:sz w:val="28"/>
          <w:szCs w:val="28"/>
        </w:rPr>
        <w:t>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578"/>
      </w:tblGrid>
      <w:tr w:rsidR="008165EE" w:rsidRPr="003D0C07"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color w:val="000000"/>
                <w:sz w:val="28"/>
              </w:rPr>
            </w:pPr>
            <w:r w:rsidRPr="008165EE">
              <w:rPr>
                <w:rFonts w:ascii="Times New Roman" w:hAnsi="Times New Roman" w:cs="Times New Roman"/>
                <w:color w:val="000000"/>
                <w:sz w:val="28"/>
              </w:rPr>
              <w:t xml:space="preserve">- Кодекс: </w:t>
            </w:r>
            <w:hyperlink r:id="rId23" w:history="1">
              <w:r w:rsidRPr="008165EE">
                <w:rPr>
                  <w:rStyle w:val="a6"/>
                  <w:rFonts w:ascii="Times New Roman" w:hAnsi="Times New Roman" w:cs="Times New Roman"/>
                  <w:sz w:val="28"/>
                </w:rPr>
                <w:t>www.kodeks.ru</w:t>
              </w:r>
            </w:hyperlink>
          </w:p>
          <w:p w:rsidR="008165EE" w:rsidRPr="008165EE" w:rsidRDefault="008165EE" w:rsidP="008165EE">
            <w:pPr>
              <w:spacing w:after="0" w:line="240" w:lineRule="auto"/>
              <w:ind w:firstLine="504"/>
              <w:contextualSpacing/>
              <w:rPr>
                <w:rStyle w:val="a6"/>
                <w:rFonts w:ascii="Times New Roman" w:hAnsi="Times New Roman" w:cs="Times New Roman"/>
                <w:sz w:val="28"/>
                <w:szCs w:val="28"/>
              </w:rPr>
            </w:pPr>
            <w:r w:rsidRPr="008165EE">
              <w:rPr>
                <w:rFonts w:ascii="Times New Roman" w:hAnsi="Times New Roman" w:cs="Times New Roman"/>
                <w:b/>
                <w:sz w:val="32"/>
                <w:szCs w:val="32"/>
              </w:rPr>
              <w:lastRenderedPageBreak/>
              <w:t xml:space="preserve">- </w:t>
            </w:r>
            <w:r w:rsidRPr="008165EE">
              <w:rPr>
                <w:rFonts w:ascii="Times New Roman" w:hAnsi="Times New Roman" w:cs="Times New Roman"/>
                <w:sz w:val="28"/>
                <w:szCs w:val="28"/>
              </w:rPr>
              <w:t xml:space="preserve">Научная электронная библиотека: </w:t>
            </w:r>
            <w:hyperlink r:id="rId24" w:history="1">
              <w:r w:rsidRPr="008165EE">
                <w:rPr>
                  <w:rStyle w:val="a6"/>
                  <w:rFonts w:ascii="Times New Roman" w:hAnsi="Times New Roman" w:cs="Times New Roman"/>
                  <w:sz w:val="28"/>
                  <w:szCs w:val="28"/>
                </w:rPr>
                <w:t>www.elibrary.ru</w:t>
              </w:r>
            </w:hyperlink>
          </w:p>
          <w:p w:rsidR="008165EE" w:rsidRPr="008165EE" w:rsidRDefault="008165EE" w:rsidP="008165EE">
            <w:pPr>
              <w:spacing w:after="0" w:line="240" w:lineRule="auto"/>
              <w:ind w:firstLine="504"/>
              <w:contextualSpacing/>
              <w:rPr>
                <w:rFonts w:ascii="Times New Roman" w:hAnsi="Times New Roman" w:cs="Times New Roman"/>
                <w:color w:val="000000"/>
                <w:sz w:val="28"/>
              </w:rPr>
            </w:pPr>
            <w:r w:rsidRPr="008165EE">
              <w:rPr>
                <w:rFonts w:ascii="Times New Roman" w:hAnsi="Times New Roman" w:cs="Times New Roman"/>
                <w:color w:val="000000"/>
                <w:sz w:val="28"/>
              </w:rPr>
              <w:t xml:space="preserve">- </w:t>
            </w:r>
            <w:proofErr w:type="gramStart"/>
            <w:r w:rsidRPr="008165EE">
              <w:rPr>
                <w:rFonts w:ascii="Times New Roman" w:hAnsi="Times New Roman" w:cs="Times New Roman"/>
                <w:color w:val="000000"/>
                <w:sz w:val="28"/>
              </w:rPr>
              <w:t>Электронная-библиотечная</w:t>
            </w:r>
            <w:proofErr w:type="gramEnd"/>
            <w:r w:rsidRPr="008165EE">
              <w:rPr>
                <w:rFonts w:ascii="Times New Roman" w:hAnsi="Times New Roman" w:cs="Times New Roman"/>
                <w:color w:val="000000"/>
                <w:sz w:val="28"/>
              </w:rPr>
              <w:t xml:space="preserve"> система: </w:t>
            </w:r>
            <w:hyperlink r:id="rId25" w:history="1">
              <w:r w:rsidRPr="008165EE">
                <w:rPr>
                  <w:rStyle w:val="a6"/>
                  <w:rFonts w:ascii="Times New Roman" w:hAnsi="Times New Roman" w:cs="Times New Roman"/>
                  <w:sz w:val="28"/>
                </w:rPr>
                <w:t>www.znanium.com</w:t>
              </w:r>
            </w:hyperlink>
          </w:p>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xml:space="preserve">- Образовательная платформа: </w:t>
            </w:r>
            <w:hyperlink r:id="rId26" w:history="1">
              <w:r w:rsidRPr="008165EE">
                <w:rPr>
                  <w:rStyle w:val="a6"/>
                  <w:rFonts w:ascii="Times New Roman" w:hAnsi="Times New Roman" w:cs="Times New Roman"/>
                  <w:sz w:val="28"/>
                </w:rPr>
                <w:t>www.urait.com</w:t>
              </w:r>
            </w:hyperlink>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lastRenderedPageBreak/>
              <w:t>- Министерство внутренних дел РФ: www.mvd.ru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Интернет-портал правовой информации: www.pravo.gov.ru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Информационно-правовой портал «Гарант»: www.garant.ru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Информационно-правовой портал «</w:t>
            </w:r>
            <w:proofErr w:type="spellStart"/>
            <w:r w:rsidRPr="008165EE">
              <w:rPr>
                <w:rFonts w:ascii="Times New Roman" w:hAnsi="Times New Roman" w:cs="Times New Roman"/>
                <w:color w:val="000000"/>
                <w:sz w:val="28"/>
              </w:rPr>
              <w:t>КонсультантПлюс</w:t>
            </w:r>
            <w:proofErr w:type="spellEnd"/>
            <w:r w:rsidRPr="008165EE">
              <w:rPr>
                <w:rFonts w:ascii="Times New Roman" w:hAnsi="Times New Roman" w:cs="Times New Roman"/>
                <w:color w:val="000000"/>
                <w:sz w:val="28"/>
              </w:rPr>
              <w:t>»: www.consultant.ru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Федеральная служба государственной статистики по Новосибирской области: www.novosibstat.ru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Федеральная служба государственной статистики РФ (Росстат): www.gks.ru</w:t>
            </w:r>
          </w:p>
        </w:tc>
      </w:tr>
      <w:tr w:rsidR="008165EE" w:rsidRPr="00200D68"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color w:val="000000"/>
                <w:sz w:val="28"/>
              </w:rPr>
            </w:pPr>
            <w:r w:rsidRPr="008165EE">
              <w:rPr>
                <w:rFonts w:ascii="Times New Roman" w:hAnsi="Times New Roman" w:cs="Times New Roman"/>
                <w:color w:val="000000"/>
                <w:sz w:val="28"/>
              </w:rPr>
              <w:t xml:space="preserve">- Федеральная служба исполнения наказаний: </w:t>
            </w:r>
            <w:hyperlink r:id="rId27" w:history="1">
              <w:r w:rsidRPr="008165EE">
                <w:rPr>
                  <w:rStyle w:val="a6"/>
                  <w:rFonts w:ascii="Times New Roman" w:hAnsi="Times New Roman" w:cs="Times New Roman"/>
                  <w:sz w:val="28"/>
                </w:rPr>
                <w:t>www.fsin.su</w:t>
              </w:r>
            </w:hyperlink>
          </w:p>
          <w:p w:rsidR="008165EE" w:rsidRPr="008165EE" w:rsidRDefault="008165EE" w:rsidP="008165EE">
            <w:pPr>
              <w:spacing w:after="0" w:line="240" w:lineRule="auto"/>
              <w:ind w:firstLine="475"/>
              <w:contextualSpacing/>
              <w:rPr>
                <w:rFonts w:ascii="Times New Roman" w:hAnsi="Times New Roman" w:cs="Times New Roman"/>
                <w:sz w:val="28"/>
                <w:szCs w:val="28"/>
              </w:rPr>
            </w:pPr>
            <w:r w:rsidRPr="008165EE">
              <w:rPr>
                <w:rFonts w:ascii="Times New Roman" w:hAnsi="Times New Roman" w:cs="Times New Roman"/>
                <w:sz w:val="28"/>
                <w:szCs w:val="28"/>
              </w:rPr>
              <w:t xml:space="preserve">- Официальный сайт Российского агентства правовой и судебной информации: http://rapsinews.ru; </w:t>
            </w:r>
          </w:p>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sz w:val="28"/>
                <w:szCs w:val="28"/>
              </w:rPr>
              <w:t>- Информационный портал  PRAVO.RU: https://pravo.ru</w:t>
            </w:r>
          </w:p>
        </w:tc>
      </w:tr>
    </w:tbl>
    <w:p w:rsidR="00F36A0C" w:rsidRPr="00F36A0C" w:rsidRDefault="00F36A0C" w:rsidP="00F36A0C">
      <w:pPr>
        <w:pStyle w:val="a5"/>
        <w:ind w:left="927"/>
        <w:jc w:val="center"/>
        <w:rPr>
          <w:rFonts w:ascii="Times New Roman" w:hAnsi="Times New Roman" w:cs="Times New Roman"/>
          <w:i/>
          <w:color w:val="FF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4865DE" w:rsidRDefault="004865DE" w:rsidP="00C55C04">
      <w:pPr>
        <w:pStyle w:val="a5"/>
        <w:ind w:left="927"/>
        <w:jc w:val="center"/>
        <w:rPr>
          <w:rFonts w:ascii="Times New Roman" w:hAnsi="Times New Roman" w:cs="Times New Roman"/>
          <w:b/>
          <w:color w:val="000000"/>
          <w:sz w:val="28"/>
          <w:szCs w:val="28"/>
        </w:rPr>
      </w:pPr>
    </w:p>
    <w:p w:rsidR="004865DE" w:rsidRDefault="004865DE" w:rsidP="00C55C04">
      <w:pPr>
        <w:pStyle w:val="a5"/>
        <w:ind w:left="927"/>
        <w:jc w:val="center"/>
        <w:rPr>
          <w:rFonts w:ascii="Times New Roman" w:hAnsi="Times New Roman" w:cs="Times New Roman"/>
          <w:b/>
          <w:color w:val="000000"/>
          <w:sz w:val="28"/>
          <w:szCs w:val="28"/>
        </w:rPr>
      </w:pPr>
    </w:p>
    <w:p w:rsidR="004865DE" w:rsidRDefault="004865DE" w:rsidP="00C55C04">
      <w:pPr>
        <w:pStyle w:val="a5"/>
        <w:ind w:left="927"/>
        <w:jc w:val="center"/>
        <w:rPr>
          <w:rFonts w:ascii="Times New Roman" w:hAnsi="Times New Roman" w:cs="Times New Roman"/>
          <w:b/>
          <w:color w:val="000000"/>
          <w:sz w:val="28"/>
          <w:szCs w:val="28"/>
        </w:rPr>
      </w:pPr>
    </w:p>
    <w:p w:rsidR="008165EE" w:rsidRDefault="008165EE"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8165EE" w:rsidRDefault="008165EE" w:rsidP="00C3073F">
      <w:pPr>
        <w:spacing w:after="0" w:line="240" w:lineRule="auto"/>
        <w:ind w:firstLine="720"/>
        <w:jc w:val="right"/>
        <w:rPr>
          <w:rFonts w:ascii="Times New Roman" w:hAnsi="Times New Roman"/>
          <w:sz w:val="28"/>
          <w:szCs w:val="28"/>
          <w:lang w:eastAsia="ru-RU"/>
        </w:rPr>
      </w:pPr>
    </w:p>
    <w:p w:rsidR="00C3073F" w:rsidRPr="00094DA3" w:rsidRDefault="00C3073F" w:rsidP="00C3073F">
      <w:pPr>
        <w:spacing w:after="0" w:line="240" w:lineRule="auto"/>
        <w:ind w:firstLine="720"/>
        <w:jc w:val="right"/>
        <w:rPr>
          <w:rFonts w:ascii="Times New Roman" w:hAnsi="Times New Roman"/>
          <w:sz w:val="28"/>
          <w:szCs w:val="28"/>
          <w:lang w:eastAsia="ru-RU"/>
        </w:rPr>
      </w:pPr>
      <w:r w:rsidRPr="00094DA3">
        <w:rPr>
          <w:rFonts w:ascii="Times New Roman" w:hAnsi="Times New Roman"/>
          <w:sz w:val="28"/>
          <w:szCs w:val="28"/>
          <w:lang w:eastAsia="ru-RU"/>
        </w:rPr>
        <w:lastRenderedPageBreak/>
        <w:t>Приложение 1</w:t>
      </w:r>
    </w:p>
    <w:p w:rsidR="00C3073F" w:rsidRPr="00094DA3" w:rsidRDefault="00C3073F" w:rsidP="00C3073F">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C3073F" w:rsidRPr="00094DA3" w:rsidRDefault="00C3073F" w:rsidP="00C3073F">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6"/>
        <w:gridCol w:w="7903"/>
      </w:tblGrid>
      <w:tr w:rsidR="00C3073F" w:rsidRPr="00634806" w:rsidTr="000A2320">
        <w:tc>
          <w:tcPr>
            <w:tcW w:w="1716" w:type="dxa"/>
            <w:shd w:val="clear" w:color="auto" w:fill="auto"/>
          </w:tcPr>
          <w:p w:rsidR="00C3073F" w:rsidRPr="00143923" w:rsidRDefault="004D23D3" w:rsidP="000A2320">
            <w:pPr>
              <w:rPr>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C3073F" w:rsidRPr="00143923" w:rsidRDefault="00C3073F" w:rsidP="000A2320">
            <w:pPr>
              <w:jc w:val="center"/>
              <w:rPr>
                <w:b/>
                <w:szCs w:val="24"/>
                <w:lang w:val="en-US"/>
              </w:rPr>
            </w:pPr>
          </w:p>
          <w:p w:rsidR="00C3073F" w:rsidRPr="00C30C8A" w:rsidRDefault="004D23D3" w:rsidP="000A2320">
            <w:pPr>
              <w:spacing w:after="0" w:line="360" w:lineRule="auto"/>
              <w:contextualSpacing/>
              <w:jc w:val="center"/>
              <w:rPr>
                <w:rFonts w:ascii="Times New Roman" w:hAnsi="Times New Roman"/>
                <w:b/>
                <w:szCs w:val="24"/>
              </w:rPr>
            </w:pPr>
            <w:r>
              <w:rPr>
                <w:rFonts w:ascii="Times New Roman" w:hAnsi="Times New Roman"/>
                <w:b/>
                <w:szCs w:val="24"/>
              </w:rPr>
              <w:t>А</w:t>
            </w:r>
            <w:r w:rsidR="00C3073F" w:rsidRPr="00C30C8A">
              <w:rPr>
                <w:rFonts w:ascii="Times New Roman" w:hAnsi="Times New Roman"/>
                <w:b/>
                <w:szCs w:val="24"/>
              </w:rPr>
              <w:t>втономная некоммерческая образовательная организация</w:t>
            </w:r>
          </w:p>
          <w:p w:rsidR="00C3073F" w:rsidRPr="00C30C8A" w:rsidRDefault="00C3073F" w:rsidP="000A2320">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C3073F" w:rsidRPr="00143923" w:rsidRDefault="00C3073F" w:rsidP="000A2320">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sidR="00C55C04">
        <w:rPr>
          <w:rFonts w:ascii="Times New Roman" w:eastAsia="Times New Roman" w:hAnsi="Times New Roman" w:cs="Times New Roman"/>
          <w:spacing w:val="4"/>
          <w:sz w:val="28"/>
          <w:szCs w:val="28"/>
          <w:lang w:eastAsia="ru-RU"/>
        </w:rPr>
        <w:t>А</w:t>
      </w:r>
      <w:r w:rsidR="00C55C04" w:rsidRPr="00C55C04">
        <w:rPr>
          <w:rFonts w:ascii="Times New Roman" w:eastAsia="Times New Roman" w:hAnsi="Times New Roman" w:cs="Times New Roman"/>
          <w:spacing w:val="4"/>
          <w:sz w:val="28"/>
          <w:szCs w:val="28"/>
          <w:lang w:eastAsia="ru-RU"/>
        </w:rPr>
        <w:t>ктуальные проблемы уголовно-процессуального права</w:t>
      </w:r>
      <w:r w:rsidRPr="00094DA3">
        <w:rPr>
          <w:rFonts w:ascii="Times New Roman" w:hAnsi="Times New Roman"/>
          <w:sz w:val="28"/>
          <w:szCs w:val="28"/>
          <w:lang w:eastAsia="ru-RU"/>
        </w:rPr>
        <w:t>»</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C3073F" w:rsidRPr="00094DA3" w:rsidRDefault="00C3073F" w:rsidP="00C3073F">
      <w:pPr>
        <w:tabs>
          <w:tab w:val="left" w:pos="5400"/>
        </w:tabs>
        <w:spacing w:after="0" w:line="240" w:lineRule="auto"/>
        <w:ind w:firstLine="4680"/>
        <w:rPr>
          <w:rFonts w:ascii="Times New Roman" w:hAnsi="Times New Roman"/>
          <w:sz w:val="28"/>
          <w:szCs w:val="28"/>
          <w:lang w:eastAsia="ru-RU"/>
        </w:rPr>
      </w:pPr>
    </w:p>
    <w:p w:rsidR="009D0A11" w:rsidRDefault="009D0A11" w:rsidP="009D0A11">
      <w:pPr>
        <w:spacing w:after="0" w:line="240" w:lineRule="auto"/>
        <w:contextualSpacing/>
        <w:jc w:val="right"/>
        <w:rPr>
          <w:rFonts w:ascii="Times New Roman" w:hAnsi="Times New Roman" w:cs="Times New Roman"/>
          <w:sz w:val="24"/>
          <w:szCs w:val="24"/>
        </w:rPr>
      </w:pPr>
    </w:p>
    <w:p w:rsidR="009D0A11" w:rsidRDefault="009D0A11" w:rsidP="009D0A11">
      <w:pPr>
        <w:spacing w:after="0" w:line="240" w:lineRule="auto"/>
        <w:contextualSpacing/>
        <w:jc w:val="right"/>
        <w:rPr>
          <w:rFonts w:ascii="Times New Roman" w:hAnsi="Times New Roman" w:cs="Times New Roman"/>
          <w:sz w:val="24"/>
          <w:szCs w:val="24"/>
        </w:rPr>
      </w:pPr>
    </w:p>
    <w:p w:rsidR="009D0A11" w:rsidRDefault="009D0A11" w:rsidP="009D0A11">
      <w:pPr>
        <w:spacing w:after="0" w:line="240" w:lineRule="auto"/>
        <w:contextualSpacing/>
        <w:jc w:val="right"/>
        <w:rPr>
          <w:rFonts w:ascii="Times New Roman" w:hAnsi="Times New Roman" w:cs="Times New Roman"/>
          <w:sz w:val="24"/>
          <w:szCs w:val="24"/>
        </w:rPr>
      </w:pPr>
    </w:p>
    <w:p w:rsidR="009D0A11" w:rsidRPr="009D0A11" w:rsidRDefault="009D0A11" w:rsidP="009D0A11">
      <w:pPr>
        <w:spacing w:after="0" w:line="240" w:lineRule="auto"/>
        <w:contextualSpacing/>
        <w:jc w:val="right"/>
        <w:rPr>
          <w:rFonts w:ascii="Times New Roman" w:hAnsi="Times New Roman" w:cs="Times New Roman"/>
          <w:sz w:val="24"/>
          <w:szCs w:val="24"/>
        </w:rPr>
      </w:pPr>
      <w:r w:rsidRPr="009D0A11">
        <w:rPr>
          <w:rFonts w:ascii="Times New Roman" w:hAnsi="Times New Roman" w:cs="Times New Roman"/>
          <w:sz w:val="24"/>
          <w:szCs w:val="24"/>
        </w:rPr>
        <w:t>Выполнил обучающийся</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rPr>
      </w:pPr>
      <w:r w:rsidRPr="009D0A11">
        <w:rPr>
          <w:rFonts w:ascii="Times New Roman" w:hAnsi="Times New Roman" w:cs="Times New Roman"/>
        </w:rPr>
        <w:t>(Фамилия, имя, отчество)</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rPr>
      </w:pPr>
      <w:r w:rsidRPr="009D0A11">
        <w:rPr>
          <w:rFonts w:ascii="Times New Roman" w:hAnsi="Times New Roman" w:cs="Times New Roman"/>
        </w:rPr>
        <w:t>(факультет)</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rPr>
      </w:pPr>
      <w:r w:rsidRPr="009D0A11">
        <w:rPr>
          <w:rFonts w:ascii="Times New Roman" w:hAnsi="Times New Roman" w:cs="Times New Roman"/>
        </w:rPr>
        <w:t>(группа)</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sz w:val="24"/>
          <w:szCs w:val="24"/>
        </w:rPr>
      </w:pPr>
      <w:r w:rsidRPr="009D0A11">
        <w:rPr>
          <w:rFonts w:ascii="Times New Roman" w:hAnsi="Times New Roman" w:cs="Times New Roman"/>
          <w:sz w:val="24"/>
          <w:szCs w:val="24"/>
        </w:rPr>
        <w:t>Руководитель:</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C3073F" w:rsidRPr="009D0A11" w:rsidRDefault="009D0A11" w:rsidP="009D0A11">
      <w:pPr>
        <w:spacing w:after="0" w:line="240" w:lineRule="auto"/>
        <w:ind w:firstLine="4680"/>
        <w:contextualSpacing/>
        <w:rPr>
          <w:rFonts w:ascii="Times New Roman" w:hAnsi="Times New Roman" w:cs="Times New Roman"/>
          <w:sz w:val="28"/>
          <w:szCs w:val="28"/>
          <w:lang w:eastAsia="ru-RU"/>
        </w:rPr>
      </w:pPr>
      <w:r>
        <w:rPr>
          <w:rFonts w:ascii="Times New Roman" w:hAnsi="Times New Roman" w:cs="Times New Roman"/>
          <w:iCs/>
        </w:rPr>
        <w:t xml:space="preserve">                    </w:t>
      </w:r>
      <w:r w:rsidRPr="009D0A11">
        <w:rPr>
          <w:rFonts w:ascii="Times New Roman" w:hAnsi="Times New Roman" w:cs="Times New Roman"/>
          <w:iCs/>
        </w:rPr>
        <w:t>(должность, фамилия, имя, отчество</w:t>
      </w:r>
      <w:r>
        <w:rPr>
          <w:rFonts w:ascii="Times New Roman" w:hAnsi="Times New Roman" w:cs="Times New Roman"/>
          <w:i/>
          <w:iCs/>
        </w:rPr>
        <w:t>)</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Pr>
          <w:rFonts w:ascii="Times New Roman" w:hAnsi="Times New Roman"/>
          <w:sz w:val="28"/>
          <w:szCs w:val="28"/>
          <w:lang w:eastAsia="ru-RU"/>
        </w:rPr>
        <w:t>2</w:t>
      </w:r>
      <w:r w:rsidRPr="00094DA3">
        <w:rPr>
          <w:rFonts w:ascii="Times New Roman" w:hAnsi="Times New Roman"/>
          <w:sz w:val="28"/>
          <w:szCs w:val="28"/>
          <w:lang w:eastAsia="ru-RU"/>
        </w:rPr>
        <w:t>__</w:t>
      </w:r>
    </w:p>
    <w:p w:rsidR="00C3073F" w:rsidRPr="00757BC2" w:rsidRDefault="00C3073F" w:rsidP="00C3073F">
      <w:pPr>
        <w:ind w:firstLine="720"/>
        <w:jc w:val="right"/>
        <w:rPr>
          <w:rFonts w:ascii="Times New Roman" w:hAnsi="Times New Roman"/>
          <w:sz w:val="28"/>
          <w:szCs w:val="28"/>
          <w:lang w:eastAsia="ru-RU"/>
        </w:rPr>
      </w:pPr>
      <w:r w:rsidRPr="00094DA3">
        <w:rPr>
          <w:rFonts w:ascii="Times New Roman" w:hAnsi="Times New Roman"/>
          <w:sz w:val="28"/>
          <w:szCs w:val="28"/>
          <w:lang w:eastAsia="ru-RU"/>
        </w:rPr>
        <w:br w:type="page"/>
      </w:r>
      <w:r w:rsidRPr="00757BC2">
        <w:rPr>
          <w:rFonts w:ascii="Times New Roman" w:hAnsi="Times New Roman"/>
          <w:sz w:val="28"/>
          <w:szCs w:val="28"/>
          <w:lang w:eastAsia="ru-RU"/>
        </w:rPr>
        <w:lastRenderedPageBreak/>
        <w:t>Приложение 2</w:t>
      </w:r>
    </w:p>
    <w:p w:rsidR="00C3073F" w:rsidRPr="00757BC2" w:rsidRDefault="00C3073F" w:rsidP="00C3073F">
      <w:pPr>
        <w:spacing w:after="0" w:line="240" w:lineRule="auto"/>
        <w:jc w:val="center"/>
        <w:rPr>
          <w:rFonts w:ascii="Times New Roman" w:hAnsi="Times New Roman"/>
          <w:b/>
          <w:i/>
          <w:color w:val="000000"/>
          <w:sz w:val="28"/>
          <w:szCs w:val="28"/>
          <w:lang w:eastAsia="ru-RU"/>
        </w:rPr>
      </w:pPr>
    </w:p>
    <w:p w:rsidR="00C3073F" w:rsidRPr="00757BC2" w:rsidRDefault="00C3073F" w:rsidP="00C3073F">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w:t>
      </w:r>
      <w:r w:rsidR="009D0A11">
        <w:rPr>
          <w:rFonts w:ascii="Times New Roman" w:hAnsi="Times New Roman"/>
          <w:color w:val="000000"/>
          <w:sz w:val="28"/>
          <w:szCs w:val="28"/>
          <w:lang w:eastAsia="ru-RU"/>
        </w:rPr>
        <w:t>ный</w:t>
      </w:r>
      <w:r w:rsidRPr="00757BC2">
        <w:rPr>
          <w:rFonts w:ascii="Times New Roman" w:hAnsi="Times New Roman"/>
          <w:color w:val="000000"/>
          <w:sz w:val="28"/>
          <w:szCs w:val="28"/>
          <w:lang w:eastAsia="ru-RU"/>
        </w:rPr>
        <w:t xml:space="preserve"> план курсов</w:t>
      </w:r>
      <w:r w:rsidR="009D0A11">
        <w:rPr>
          <w:rFonts w:ascii="Times New Roman" w:hAnsi="Times New Roman"/>
          <w:color w:val="000000"/>
          <w:sz w:val="28"/>
          <w:szCs w:val="28"/>
          <w:lang w:eastAsia="ru-RU"/>
        </w:rPr>
        <w:t>ой</w:t>
      </w:r>
      <w:r w:rsidRPr="00757BC2">
        <w:rPr>
          <w:rFonts w:ascii="Times New Roman" w:hAnsi="Times New Roman"/>
          <w:color w:val="000000"/>
          <w:sz w:val="28"/>
          <w:szCs w:val="28"/>
          <w:lang w:eastAsia="ru-RU"/>
        </w:rPr>
        <w:t xml:space="preserve"> работ</w:t>
      </w:r>
      <w:r w:rsidR="009D0A11">
        <w:rPr>
          <w:rFonts w:ascii="Times New Roman" w:hAnsi="Times New Roman"/>
          <w:color w:val="000000"/>
          <w:sz w:val="28"/>
          <w:szCs w:val="28"/>
          <w:lang w:eastAsia="ru-RU"/>
        </w:rPr>
        <w:t>ы</w:t>
      </w:r>
    </w:p>
    <w:p w:rsidR="00C3073F" w:rsidRDefault="00C3073F" w:rsidP="00C3073F">
      <w:pPr>
        <w:spacing w:after="0" w:line="240" w:lineRule="auto"/>
        <w:ind w:firstLine="708"/>
        <w:jc w:val="both"/>
        <w:rPr>
          <w:rFonts w:ascii="Times New Roman" w:hAnsi="Times New Roman"/>
          <w:sz w:val="28"/>
          <w:szCs w:val="28"/>
        </w:rPr>
      </w:pPr>
    </w:p>
    <w:p w:rsidR="00C3073F" w:rsidRPr="00757BC2" w:rsidRDefault="00C3073F" w:rsidP="00C3073F">
      <w:pPr>
        <w:spacing w:after="0" w:line="240" w:lineRule="auto"/>
        <w:ind w:firstLine="1080"/>
        <w:jc w:val="center"/>
        <w:rPr>
          <w:rFonts w:ascii="Times New Roman" w:hAnsi="Times New Roman"/>
          <w:b/>
          <w:sz w:val="28"/>
          <w:szCs w:val="28"/>
        </w:rPr>
      </w:pPr>
      <w:r w:rsidRPr="00757BC2">
        <w:rPr>
          <w:rFonts w:ascii="Times New Roman" w:hAnsi="Times New Roman"/>
          <w:b/>
          <w:sz w:val="28"/>
          <w:szCs w:val="28"/>
        </w:rPr>
        <w:t>Содержание</w:t>
      </w:r>
    </w:p>
    <w:p w:rsidR="00C3073F" w:rsidRPr="00757BC2" w:rsidRDefault="00C3073F" w:rsidP="00C3073F">
      <w:pPr>
        <w:spacing w:after="0" w:line="240" w:lineRule="auto"/>
        <w:ind w:firstLine="1080"/>
        <w:jc w:val="center"/>
        <w:rPr>
          <w:rFonts w:ascii="Times New Roman" w:hAnsi="Times New Roman"/>
          <w:b/>
          <w:sz w:val="28"/>
          <w:szCs w:val="28"/>
        </w:rPr>
      </w:pP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ВВЕДЕНИЕ</w:t>
      </w:r>
    </w:p>
    <w:p w:rsidR="00C55C04" w:rsidRDefault="00C55C04" w:rsidP="00C55C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C55C04">
        <w:rPr>
          <w:rFonts w:ascii="Times New Roman" w:hAnsi="Times New Roman" w:cs="Times New Roman"/>
          <w:sz w:val="28"/>
          <w:szCs w:val="28"/>
        </w:rPr>
        <w:t>1</w:t>
      </w:r>
      <w:r>
        <w:rPr>
          <w:rFonts w:ascii="Times New Roman" w:hAnsi="Times New Roman" w:cs="Times New Roman"/>
          <w:sz w:val="28"/>
          <w:szCs w:val="28"/>
        </w:rPr>
        <w:t>.</w:t>
      </w:r>
      <w:r w:rsidRPr="00C55C04">
        <w:rPr>
          <w:rFonts w:ascii="Times New Roman" w:hAnsi="Times New Roman" w:cs="Times New Roman"/>
          <w:sz w:val="28"/>
          <w:szCs w:val="28"/>
        </w:rPr>
        <w:t xml:space="preserve"> Сущность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1.1 Понятие и значение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1.2 Место обыска и выемки в системе следственных действий </w:t>
      </w:r>
    </w:p>
    <w:p w:rsidR="00C55C04" w:rsidRDefault="00C55C04" w:rsidP="00C55C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C55C04">
        <w:rPr>
          <w:rFonts w:ascii="Times New Roman" w:hAnsi="Times New Roman" w:cs="Times New Roman"/>
          <w:sz w:val="28"/>
          <w:szCs w:val="28"/>
        </w:rPr>
        <w:t>2</w:t>
      </w:r>
      <w:r>
        <w:rPr>
          <w:rFonts w:ascii="Times New Roman" w:hAnsi="Times New Roman" w:cs="Times New Roman"/>
          <w:sz w:val="28"/>
          <w:szCs w:val="28"/>
        </w:rPr>
        <w:t xml:space="preserve">. </w:t>
      </w:r>
      <w:r w:rsidRPr="00C55C04">
        <w:rPr>
          <w:rFonts w:ascii="Times New Roman" w:hAnsi="Times New Roman" w:cs="Times New Roman"/>
          <w:sz w:val="28"/>
          <w:szCs w:val="28"/>
        </w:rPr>
        <w:t xml:space="preserve"> Порядок производства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2.1 Основания и условия проведения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2.2 Процедура проведения обыска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2.3 Фиксация результатов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2.4 Особенности проведения личного обыска </w:t>
      </w:r>
    </w:p>
    <w:p w:rsidR="00C55C04" w:rsidRDefault="00C55C04" w:rsidP="00C55C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C55C04">
        <w:rPr>
          <w:rFonts w:ascii="Times New Roman" w:hAnsi="Times New Roman" w:cs="Times New Roman"/>
          <w:sz w:val="28"/>
          <w:szCs w:val="28"/>
        </w:rPr>
        <w:t>3</w:t>
      </w:r>
      <w:r>
        <w:rPr>
          <w:rFonts w:ascii="Times New Roman" w:hAnsi="Times New Roman" w:cs="Times New Roman"/>
          <w:sz w:val="28"/>
          <w:szCs w:val="28"/>
        </w:rPr>
        <w:t>.</w:t>
      </w:r>
      <w:r w:rsidRPr="00C55C04">
        <w:rPr>
          <w:rFonts w:ascii="Times New Roman" w:hAnsi="Times New Roman" w:cs="Times New Roman"/>
          <w:sz w:val="28"/>
          <w:szCs w:val="28"/>
        </w:rPr>
        <w:t xml:space="preserve"> Процессуальные и тактические проблемы производства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3.1 Недостатки уголовно-процессуального законодательства, регулирующего порядок производства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3.2 Тактические проблемы производства обыска и выемки </w:t>
      </w:r>
    </w:p>
    <w:p w:rsidR="00C3073F" w:rsidRPr="00C55C04" w:rsidRDefault="00C55C04" w:rsidP="00C55C04">
      <w:pPr>
        <w:spacing w:after="0" w:line="240" w:lineRule="auto"/>
        <w:jc w:val="both"/>
        <w:rPr>
          <w:rFonts w:ascii="Times New Roman" w:hAnsi="Times New Roman" w:cs="Times New Roman"/>
          <w:sz w:val="28"/>
          <w:szCs w:val="28"/>
        </w:rPr>
      </w:pPr>
      <w:r w:rsidRPr="00C55C04">
        <w:rPr>
          <w:rFonts w:ascii="Times New Roman" w:hAnsi="Times New Roman" w:cs="Times New Roman"/>
          <w:sz w:val="28"/>
          <w:szCs w:val="28"/>
        </w:rPr>
        <w:t>ЗАКЛЮЧЕНИЕ</w:t>
      </w:r>
      <w:r w:rsidR="00C3073F" w:rsidRPr="00C55C04">
        <w:rPr>
          <w:rFonts w:ascii="Times New Roman" w:hAnsi="Times New Roman" w:cs="Times New Roman"/>
          <w:sz w:val="28"/>
          <w:szCs w:val="28"/>
        </w:rPr>
        <w:tab/>
      </w:r>
    </w:p>
    <w:p w:rsidR="00627236" w:rsidRDefault="00374D58" w:rsidP="00C307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источников</w:t>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Приложения </w:t>
      </w:r>
    </w:p>
    <w:p w:rsidR="00C3073F" w:rsidRDefault="00C3073F" w:rsidP="00C3073F">
      <w:pPr>
        <w:rPr>
          <w:rFonts w:ascii="Times New Roman" w:hAnsi="Times New Roman"/>
          <w:sz w:val="28"/>
          <w:szCs w:val="28"/>
        </w:rPr>
      </w:pPr>
    </w:p>
    <w:sectPr w:rsidR="00C3073F" w:rsidSect="00627236">
      <w:footerReference w:type="default" r:id="rId28"/>
      <w:pgSz w:w="11907" w:h="16840" w:code="9"/>
      <w:pgMar w:top="1134" w:right="708" w:bottom="1418" w:left="1701" w:header="0" w:footer="153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68" w:rsidRDefault="00233868" w:rsidP="00C55C04">
      <w:pPr>
        <w:spacing w:after="0" w:line="240" w:lineRule="auto"/>
      </w:pPr>
      <w:r>
        <w:separator/>
      </w:r>
    </w:p>
  </w:endnote>
  <w:endnote w:type="continuationSeparator" w:id="0">
    <w:p w:rsidR="00233868" w:rsidRDefault="00233868" w:rsidP="00C5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6636"/>
      <w:docPartObj>
        <w:docPartGallery w:val="Page Numbers (Bottom of Page)"/>
        <w:docPartUnique/>
      </w:docPartObj>
    </w:sdtPr>
    <w:sdtEndPr/>
    <w:sdtContent>
      <w:p w:rsidR="000A2320" w:rsidRDefault="000A2320">
        <w:pPr>
          <w:pStyle w:val="a9"/>
          <w:jc w:val="right"/>
        </w:pPr>
        <w:r>
          <w:fldChar w:fldCharType="begin"/>
        </w:r>
        <w:r>
          <w:instrText>PAGE   \* MERGEFORMAT</w:instrText>
        </w:r>
        <w:r>
          <w:fldChar w:fldCharType="separate"/>
        </w:r>
        <w:r w:rsidR="007023EE">
          <w:rPr>
            <w:noProof/>
          </w:rPr>
          <w:t>1</w:t>
        </w:r>
        <w:r>
          <w:fldChar w:fldCharType="end"/>
        </w:r>
      </w:p>
    </w:sdtContent>
  </w:sdt>
  <w:p w:rsidR="000A2320" w:rsidRDefault="000A23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68" w:rsidRDefault="00233868" w:rsidP="00C55C04">
      <w:pPr>
        <w:spacing w:after="0" w:line="240" w:lineRule="auto"/>
      </w:pPr>
      <w:r>
        <w:separator/>
      </w:r>
    </w:p>
  </w:footnote>
  <w:footnote w:type="continuationSeparator" w:id="0">
    <w:p w:rsidR="00233868" w:rsidRDefault="00233868" w:rsidP="00C55C04">
      <w:pPr>
        <w:spacing w:after="0" w:line="240" w:lineRule="auto"/>
      </w:pPr>
      <w:r>
        <w:continuationSeparator/>
      </w:r>
    </w:p>
  </w:footnote>
  <w:footnote w:id="1">
    <w:p w:rsidR="005D1622" w:rsidRDefault="005D1622" w:rsidP="005D1622">
      <w:pPr>
        <w:pStyle w:val="ad"/>
        <w:ind w:firstLine="284"/>
        <w:jc w:val="both"/>
        <w:rPr>
          <w:rFonts w:ascii="Arial" w:hAnsi="Arial" w:cs="Arial"/>
        </w:rPr>
      </w:pPr>
      <w:r>
        <w:rPr>
          <w:rStyle w:val="af"/>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01D1"/>
    <w:multiLevelType w:val="hybridMultilevel"/>
    <w:tmpl w:val="DF020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162D9"/>
    <w:multiLevelType w:val="hybridMultilevel"/>
    <w:tmpl w:val="1056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4136"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3CE901DD"/>
    <w:multiLevelType w:val="multilevel"/>
    <w:tmpl w:val="F5401BA4"/>
    <w:lvl w:ilvl="0">
      <w:start w:val="1"/>
      <w:numFmt w:val="decimal"/>
      <w:lvlText w:val="%1."/>
      <w:lvlJc w:val="left"/>
      <w:pPr>
        <w:ind w:left="927" w:hanging="360"/>
      </w:pPr>
      <w:rPr>
        <w:rFonts w:hint="default"/>
        <w:b/>
        <w:color w:val="auto"/>
      </w:rPr>
    </w:lvl>
    <w:lvl w:ilvl="1">
      <w:start w:val="1"/>
      <w:numFmt w:val="decimal"/>
      <w:isLgl/>
      <w:lvlText w:val="%1.%2"/>
      <w:lvlJc w:val="left"/>
      <w:pPr>
        <w:ind w:left="592"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F93247E"/>
    <w:multiLevelType w:val="hybridMultilevel"/>
    <w:tmpl w:val="4F340A62"/>
    <w:lvl w:ilvl="0" w:tplc="064C071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CC0C18"/>
    <w:multiLevelType w:val="hybridMultilevel"/>
    <w:tmpl w:val="50EA7CBA"/>
    <w:lvl w:ilvl="0" w:tplc="89448A1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60C94FCF"/>
    <w:multiLevelType w:val="hybridMultilevel"/>
    <w:tmpl w:val="B8D69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DB61B8"/>
    <w:multiLevelType w:val="multilevel"/>
    <w:tmpl w:val="18F60DEA"/>
    <w:lvl w:ilvl="0">
      <w:start w:val="1"/>
      <w:numFmt w:val="decimal"/>
      <w:lvlText w:val="%1."/>
      <w:lvlJc w:val="left"/>
      <w:pPr>
        <w:ind w:left="927" w:hanging="360"/>
      </w:pPr>
      <w:rPr>
        <w:rFonts w:ascii="Times New Roman" w:eastAsiaTheme="minorHAnsi" w:hAnsi="Times New Roman" w:cs="Times New Roman"/>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13">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BA125D"/>
    <w:multiLevelType w:val="multilevel"/>
    <w:tmpl w:val="A0846FA8"/>
    <w:lvl w:ilvl="0">
      <w:start w:val="3"/>
      <w:numFmt w:val="decimal"/>
      <w:lvlText w:val="%1."/>
      <w:lvlJc w:val="left"/>
      <w:pPr>
        <w:ind w:left="927" w:hanging="360"/>
      </w:pPr>
      <w:rPr>
        <w:rFonts w:hint="default"/>
        <w:b/>
        <w:i w:val="0"/>
      </w:rPr>
    </w:lvl>
    <w:lvl w:ilvl="1">
      <w:start w:val="2"/>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14"/>
  </w:num>
  <w:num w:numId="2">
    <w:abstractNumId w:val="1"/>
  </w:num>
  <w:num w:numId="3">
    <w:abstractNumId w:val="9"/>
  </w:num>
  <w:num w:numId="4">
    <w:abstractNumId w:val="5"/>
  </w:num>
  <w:num w:numId="5">
    <w:abstractNumId w:val="12"/>
  </w:num>
  <w:num w:numId="6">
    <w:abstractNumId w:val="4"/>
  </w:num>
  <w:num w:numId="7">
    <w:abstractNumId w:val="10"/>
  </w:num>
  <w:num w:numId="8">
    <w:abstractNumId w:val="6"/>
  </w:num>
  <w:num w:numId="9">
    <w:abstractNumId w:val="8"/>
  </w:num>
  <w:num w:numId="10">
    <w:abstractNumId w:val="2"/>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E"/>
    <w:rsid w:val="0003471E"/>
    <w:rsid w:val="0007483D"/>
    <w:rsid w:val="000948C2"/>
    <w:rsid w:val="000A2320"/>
    <w:rsid w:val="000D2E7E"/>
    <w:rsid w:val="000E764A"/>
    <w:rsid w:val="00122445"/>
    <w:rsid w:val="001F141C"/>
    <w:rsid w:val="00233868"/>
    <w:rsid w:val="00247680"/>
    <w:rsid w:val="002704B9"/>
    <w:rsid w:val="002E64E4"/>
    <w:rsid w:val="00300C01"/>
    <w:rsid w:val="00363204"/>
    <w:rsid w:val="00374D58"/>
    <w:rsid w:val="003C5ED0"/>
    <w:rsid w:val="00405169"/>
    <w:rsid w:val="004070EB"/>
    <w:rsid w:val="00441A31"/>
    <w:rsid w:val="0047747C"/>
    <w:rsid w:val="004865DE"/>
    <w:rsid w:val="004A6A6C"/>
    <w:rsid w:val="004B150E"/>
    <w:rsid w:val="004D23D3"/>
    <w:rsid w:val="004F2AA5"/>
    <w:rsid w:val="00574350"/>
    <w:rsid w:val="005A4EF2"/>
    <w:rsid w:val="005D1622"/>
    <w:rsid w:val="00627236"/>
    <w:rsid w:val="00635DCE"/>
    <w:rsid w:val="00686C0C"/>
    <w:rsid w:val="006918C8"/>
    <w:rsid w:val="006948ED"/>
    <w:rsid w:val="006A5191"/>
    <w:rsid w:val="006A7587"/>
    <w:rsid w:val="007023EE"/>
    <w:rsid w:val="00731FF7"/>
    <w:rsid w:val="0073200C"/>
    <w:rsid w:val="0073489D"/>
    <w:rsid w:val="0077655B"/>
    <w:rsid w:val="007B5143"/>
    <w:rsid w:val="007F6128"/>
    <w:rsid w:val="008070CD"/>
    <w:rsid w:val="008165EE"/>
    <w:rsid w:val="008738D7"/>
    <w:rsid w:val="008F5E19"/>
    <w:rsid w:val="0090122C"/>
    <w:rsid w:val="009D0A11"/>
    <w:rsid w:val="009F24CB"/>
    <w:rsid w:val="00A0794D"/>
    <w:rsid w:val="00A1700A"/>
    <w:rsid w:val="00A81CF3"/>
    <w:rsid w:val="00B11346"/>
    <w:rsid w:val="00B95CC7"/>
    <w:rsid w:val="00C21251"/>
    <w:rsid w:val="00C3073F"/>
    <w:rsid w:val="00C55C04"/>
    <w:rsid w:val="00CE37BF"/>
    <w:rsid w:val="00D01118"/>
    <w:rsid w:val="00D33893"/>
    <w:rsid w:val="00D36C73"/>
    <w:rsid w:val="00D46979"/>
    <w:rsid w:val="00D62030"/>
    <w:rsid w:val="00D92FBA"/>
    <w:rsid w:val="00DB4E42"/>
    <w:rsid w:val="00DC16B1"/>
    <w:rsid w:val="00DE6481"/>
    <w:rsid w:val="00E50EA4"/>
    <w:rsid w:val="00EA4297"/>
    <w:rsid w:val="00EC2F1D"/>
    <w:rsid w:val="00EE067D"/>
    <w:rsid w:val="00F36A0C"/>
    <w:rsid w:val="00F72B95"/>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5D162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character" w:styleId="a6">
    <w:name w:val="Hyperlink"/>
    <w:basedOn w:val="a0"/>
    <w:uiPriority w:val="99"/>
    <w:semiHidden/>
    <w:unhideWhenUsed/>
    <w:rsid w:val="00C55C04"/>
    <w:rPr>
      <w:color w:val="0000FF"/>
      <w:u w:val="single"/>
    </w:rPr>
  </w:style>
  <w:style w:type="paragraph" w:styleId="a7">
    <w:name w:val="header"/>
    <w:basedOn w:val="a"/>
    <w:link w:val="a8"/>
    <w:uiPriority w:val="99"/>
    <w:unhideWhenUsed/>
    <w:rsid w:val="00C55C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55C04"/>
  </w:style>
  <w:style w:type="paragraph" w:styleId="a9">
    <w:name w:val="footer"/>
    <w:basedOn w:val="a"/>
    <w:link w:val="aa"/>
    <w:uiPriority w:val="99"/>
    <w:unhideWhenUsed/>
    <w:rsid w:val="00C55C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5C04"/>
  </w:style>
  <w:style w:type="paragraph" w:customStyle="1" w:styleId="EmptyLayoutCell">
    <w:name w:val="EmptyLayoutCell"/>
    <w:basedOn w:val="a"/>
    <w:rsid w:val="000A2320"/>
    <w:pPr>
      <w:spacing w:after="0" w:line="240" w:lineRule="auto"/>
    </w:pPr>
    <w:rPr>
      <w:rFonts w:ascii="Times New Roman" w:eastAsia="Times New Roman" w:hAnsi="Times New Roman" w:cs="Times New Roman"/>
      <w:sz w:val="2"/>
      <w:szCs w:val="20"/>
      <w:lang w:val="en-US"/>
    </w:rPr>
  </w:style>
  <w:style w:type="character" w:customStyle="1" w:styleId="60">
    <w:name w:val="Заголовок 6 Знак"/>
    <w:basedOn w:val="a0"/>
    <w:link w:val="6"/>
    <w:rsid w:val="005D1622"/>
    <w:rPr>
      <w:rFonts w:ascii="Times New Roman" w:eastAsia="Times New Roman" w:hAnsi="Times New Roman" w:cs="Times New Roman"/>
      <w:color w:val="0000FF"/>
      <w:sz w:val="28"/>
      <w:szCs w:val="20"/>
      <w:lang w:eastAsia="ru-RU"/>
    </w:rPr>
  </w:style>
  <w:style w:type="paragraph" w:customStyle="1" w:styleId="Normal">
    <w:name w:val="Normal Знак"/>
    <w:rsid w:val="005D162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5D162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5D1622"/>
    <w:rPr>
      <w:rFonts w:ascii="Times New Roman" w:eastAsia="Times New Roman" w:hAnsi="Times New Roman" w:cs="Times New Roman"/>
      <w:sz w:val="28"/>
      <w:szCs w:val="20"/>
      <w:lang w:eastAsia="ru-RU"/>
    </w:rPr>
  </w:style>
  <w:style w:type="paragraph" w:styleId="ad">
    <w:name w:val="footnote text"/>
    <w:basedOn w:val="a"/>
    <w:link w:val="ae"/>
    <w:semiHidden/>
    <w:rsid w:val="005D162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5D1622"/>
    <w:rPr>
      <w:rFonts w:ascii="Times New Roman" w:eastAsia="Times New Roman" w:hAnsi="Times New Roman" w:cs="Times New Roman"/>
      <w:sz w:val="20"/>
      <w:szCs w:val="20"/>
      <w:lang w:eastAsia="ru-RU"/>
    </w:rPr>
  </w:style>
  <w:style w:type="character" w:styleId="af">
    <w:name w:val="footnote reference"/>
    <w:semiHidden/>
    <w:rsid w:val="005D16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5D162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character" w:styleId="a6">
    <w:name w:val="Hyperlink"/>
    <w:basedOn w:val="a0"/>
    <w:uiPriority w:val="99"/>
    <w:semiHidden/>
    <w:unhideWhenUsed/>
    <w:rsid w:val="00C55C04"/>
    <w:rPr>
      <w:color w:val="0000FF"/>
      <w:u w:val="single"/>
    </w:rPr>
  </w:style>
  <w:style w:type="paragraph" w:styleId="a7">
    <w:name w:val="header"/>
    <w:basedOn w:val="a"/>
    <w:link w:val="a8"/>
    <w:uiPriority w:val="99"/>
    <w:unhideWhenUsed/>
    <w:rsid w:val="00C55C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55C04"/>
  </w:style>
  <w:style w:type="paragraph" w:styleId="a9">
    <w:name w:val="footer"/>
    <w:basedOn w:val="a"/>
    <w:link w:val="aa"/>
    <w:uiPriority w:val="99"/>
    <w:unhideWhenUsed/>
    <w:rsid w:val="00C55C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5C04"/>
  </w:style>
  <w:style w:type="paragraph" w:customStyle="1" w:styleId="EmptyLayoutCell">
    <w:name w:val="EmptyLayoutCell"/>
    <w:basedOn w:val="a"/>
    <w:rsid w:val="000A2320"/>
    <w:pPr>
      <w:spacing w:after="0" w:line="240" w:lineRule="auto"/>
    </w:pPr>
    <w:rPr>
      <w:rFonts w:ascii="Times New Roman" w:eastAsia="Times New Roman" w:hAnsi="Times New Roman" w:cs="Times New Roman"/>
      <w:sz w:val="2"/>
      <w:szCs w:val="20"/>
      <w:lang w:val="en-US"/>
    </w:rPr>
  </w:style>
  <w:style w:type="character" w:customStyle="1" w:styleId="60">
    <w:name w:val="Заголовок 6 Знак"/>
    <w:basedOn w:val="a0"/>
    <w:link w:val="6"/>
    <w:rsid w:val="005D1622"/>
    <w:rPr>
      <w:rFonts w:ascii="Times New Roman" w:eastAsia="Times New Roman" w:hAnsi="Times New Roman" w:cs="Times New Roman"/>
      <w:color w:val="0000FF"/>
      <w:sz w:val="28"/>
      <w:szCs w:val="20"/>
      <w:lang w:eastAsia="ru-RU"/>
    </w:rPr>
  </w:style>
  <w:style w:type="paragraph" w:customStyle="1" w:styleId="Normal">
    <w:name w:val="Normal Знак"/>
    <w:rsid w:val="005D162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5D162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5D1622"/>
    <w:rPr>
      <w:rFonts w:ascii="Times New Roman" w:eastAsia="Times New Roman" w:hAnsi="Times New Roman" w:cs="Times New Roman"/>
      <w:sz w:val="28"/>
      <w:szCs w:val="20"/>
      <w:lang w:eastAsia="ru-RU"/>
    </w:rPr>
  </w:style>
  <w:style w:type="paragraph" w:styleId="ad">
    <w:name w:val="footnote text"/>
    <w:basedOn w:val="a"/>
    <w:link w:val="ae"/>
    <w:semiHidden/>
    <w:rsid w:val="005D162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5D1622"/>
    <w:rPr>
      <w:rFonts w:ascii="Times New Roman" w:eastAsia="Times New Roman" w:hAnsi="Times New Roman" w:cs="Times New Roman"/>
      <w:sz w:val="20"/>
      <w:szCs w:val="20"/>
      <w:lang w:eastAsia="ru-RU"/>
    </w:rPr>
  </w:style>
  <w:style w:type="character" w:styleId="af">
    <w:name w:val="footnote reference"/>
    <w:semiHidden/>
    <w:rsid w:val="005D1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biblioclub.ru/index.php?page=book&amp;amp;id=114578" TargetMode="External"/><Relationship Id="rId26" Type="http://schemas.openxmlformats.org/officeDocument/2006/relationships/hyperlink" Target="http://www.urait.com" TargetMode="External"/><Relationship Id="rId3" Type="http://schemas.microsoft.com/office/2007/relationships/stylesWithEffects" Target="stylesWithEffects.xml"/><Relationship Id="rId21" Type="http://schemas.openxmlformats.org/officeDocument/2006/relationships/hyperlink" Target="https://biblioclub.ru/index.php?page=book&amp;amp;id=567710"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iprbookshop.ru/66303.html" TargetMode="External"/><Relationship Id="rId25"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biblioclub.ru/index.php?page=book&amp;amp;id=25902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elibrary.ru"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kodeks.ru" TargetMode="External"/><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biblioclub.ru/index.php?page=book&amp;amp;id=259029"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www.iprbookshop.ru/70025.html" TargetMode="External"/><Relationship Id="rId27" Type="http://schemas.openxmlformats.org/officeDocument/2006/relationships/hyperlink" Target="http://www.fsin.s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24</Pages>
  <Words>5984</Words>
  <Characters>34112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Железова Татьяна Александровна</dc:creator>
  <cp:lastModifiedBy>Салихьянова Алина Витальевна</cp:lastModifiedBy>
  <cp:revision>22</cp:revision>
  <cp:lastPrinted>2021-04-02T10:21:00Z</cp:lastPrinted>
  <dcterms:created xsi:type="dcterms:W3CDTF">2021-04-01T03:05:00Z</dcterms:created>
  <dcterms:modified xsi:type="dcterms:W3CDTF">2025-11-17T07:46:00Z</dcterms:modified>
</cp:coreProperties>
</file>